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8ABB3" w14:textId="41D50EE5" w:rsidR="001D3C31" w:rsidRPr="00BC0481" w:rsidRDefault="00074638" w:rsidP="0078126F">
      <w:pPr>
        <w:tabs>
          <w:tab w:val="left" w:pos="3732"/>
          <w:tab w:val="left" w:pos="6416"/>
        </w:tabs>
        <w:ind w:left="103"/>
        <w:jc w:val="both"/>
        <w:rPr>
          <w:rFonts w:ascii="Arial" w:hAnsi="Arial" w:cs="Arial"/>
        </w:rPr>
      </w:pPr>
      <w:r w:rsidRPr="00BC0481">
        <w:rPr>
          <w:rFonts w:ascii="Arial" w:hAnsi="Arial" w:cs="Arial"/>
          <w:noProof/>
          <w:position w:val="18"/>
        </w:rPr>
        <w:drawing>
          <wp:anchor distT="0" distB="0" distL="114300" distR="114300" simplePos="0" relativeHeight="251658240" behindDoc="0" locked="0" layoutInCell="1" allowOverlap="1" wp14:anchorId="32CD9851" wp14:editId="25A93019">
            <wp:simplePos x="0" y="0"/>
            <wp:positionH relativeFrom="column">
              <wp:posOffset>1176655</wp:posOffset>
            </wp:positionH>
            <wp:positionV relativeFrom="paragraph">
              <wp:posOffset>31750</wp:posOffset>
            </wp:positionV>
            <wp:extent cx="1362075" cy="514350"/>
            <wp:effectExtent l="0" t="0" r="9525" b="0"/>
            <wp:wrapNone/>
            <wp:docPr id="55627774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882" w:rsidRPr="00BC0481">
        <w:rPr>
          <w:rFonts w:ascii="Arial" w:hAnsi="Arial" w:cs="Arial"/>
          <w:position w:val="18"/>
        </w:rPr>
        <w:tab/>
      </w:r>
      <w:r w:rsidR="006C1882" w:rsidRPr="00BC0481">
        <w:rPr>
          <w:rFonts w:ascii="Arial" w:hAnsi="Arial" w:cs="Arial"/>
        </w:rPr>
        <w:tab/>
      </w:r>
    </w:p>
    <w:p w14:paraId="0A4FD16A" w14:textId="6039B8CF" w:rsidR="001D3C31" w:rsidRPr="00BC0481" w:rsidRDefault="001D3C31">
      <w:pPr>
        <w:pStyle w:val="Telobesedila"/>
        <w:ind w:left="0"/>
        <w:rPr>
          <w:rFonts w:ascii="Arial" w:hAnsi="Arial" w:cs="Arial"/>
          <w:sz w:val="22"/>
          <w:szCs w:val="22"/>
        </w:rPr>
      </w:pPr>
    </w:p>
    <w:p w14:paraId="33218BC0" w14:textId="77777777" w:rsidR="001D3C31" w:rsidRPr="00BC0481" w:rsidRDefault="001D3C31">
      <w:pPr>
        <w:pStyle w:val="Telobesedila"/>
        <w:ind w:left="0"/>
        <w:rPr>
          <w:rFonts w:ascii="Arial" w:hAnsi="Arial" w:cs="Arial"/>
          <w:sz w:val="22"/>
          <w:szCs w:val="22"/>
        </w:rPr>
      </w:pPr>
    </w:p>
    <w:p w14:paraId="28FB2017" w14:textId="77777777" w:rsidR="001D3C31" w:rsidRPr="00BC0481" w:rsidRDefault="001D3C31">
      <w:pPr>
        <w:pStyle w:val="Telobesedila"/>
        <w:spacing w:before="99"/>
        <w:ind w:left="0"/>
        <w:rPr>
          <w:rFonts w:ascii="Arial" w:hAnsi="Arial" w:cs="Arial"/>
          <w:sz w:val="22"/>
          <w:szCs w:val="22"/>
        </w:rPr>
      </w:pPr>
    </w:p>
    <w:p w14:paraId="450AD5F1" w14:textId="699FC4E4" w:rsidR="001D3C31" w:rsidRPr="00BC0481" w:rsidRDefault="006C1882">
      <w:pPr>
        <w:pStyle w:val="Naslov1"/>
        <w:rPr>
          <w:rFonts w:ascii="Arial" w:hAnsi="Arial" w:cs="Arial"/>
          <w:sz w:val="22"/>
          <w:szCs w:val="22"/>
        </w:rPr>
      </w:pPr>
      <w:bookmarkStart w:id="0" w:name="Priloga_1_-_Tehnicna_dokumentacija_jn.do"/>
      <w:bookmarkEnd w:id="0"/>
      <w:r w:rsidRPr="00BC0481">
        <w:rPr>
          <w:rFonts w:ascii="Arial" w:hAnsi="Arial" w:cs="Arial"/>
          <w:sz w:val="22"/>
          <w:szCs w:val="22"/>
        </w:rPr>
        <w:t>Sklop</w:t>
      </w:r>
      <w:r w:rsidR="00BC0481">
        <w:rPr>
          <w:rFonts w:ascii="Arial" w:hAnsi="Arial" w:cs="Arial"/>
          <w:sz w:val="22"/>
          <w:szCs w:val="22"/>
        </w:rPr>
        <w:t xml:space="preserve"> 1</w:t>
      </w:r>
    </w:p>
    <w:p w14:paraId="4BBE523F" w14:textId="20B1A7FD" w:rsidR="001D3C31" w:rsidRPr="00BC0481" w:rsidRDefault="006C1882">
      <w:pPr>
        <w:pStyle w:val="Telobesedila"/>
        <w:spacing w:before="181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Predmet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javnega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naročila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je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najem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programske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opreme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proofErr w:type="spellStart"/>
      <w:r w:rsidR="00CF359E" w:rsidRPr="00BC0481">
        <w:rPr>
          <w:rFonts w:ascii="Arial" w:hAnsi="Arial" w:cs="Arial"/>
          <w:sz w:val="22"/>
          <w:szCs w:val="22"/>
        </w:rPr>
        <w:t>Passbolt</w:t>
      </w:r>
      <w:proofErr w:type="spellEnd"/>
      <w:r w:rsidR="003A2107" w:rsidRPr="00BC0481">
        <w:rPr>
          <w:rFonts w:ascii="Arial" w:hAnsi="Arial" w:cs="Arial"/>
          <w:sz w:val="22"/>
          <w:szCs w:val="22"/>
        </w:rPr>
        <w:t xml:space="preserve"> Enterprise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za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obdobje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treh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let,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ki</w:t>
      </w:r>
      <w:r w:rsidRPr="00BC0481">
        <w:rPr>
          <w:rFonts w:ascii="Arial" w:hAnsi="Arial" w:cs="Arial"/>
          <w:spacing w:val="-7"/>
          <w:sz w:val="22"/>
          <w:szCs w:val="22"/>
        </w:rPr>
        <w:t xml:space="preserve"> </w:t>
      </w:r>
      <w:r w:rsidRPr="00BC0481">
        <w:rPr>
          <w:rFonts w:ascii="Arial" w:hAnsi="Arial" w:cs="Arial"/>
          <w:spacing w:val="-2"/>
          <w:sz w:val="22"/>
          <w:szCs w:val="22"/>
        </w:rPr>
        <w:t>vključuje:</w:t>
      </w:r>
    </w:p>
    <w:p w14:paraId="5F66109A" w14:textId="77777777" w:rsidR="001D3C31" w:rsidRPr="00BC0481" w:rsidRDefault="001D3C31">
      <w:pPr>
        <w:pStyle w:val="Telobesedila"/>
        <w:spacing w:before="1"/>
        <w:ind w:left="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0" w:type="auto"/>
        <w:tblInd w:w="46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7224"/>
        <w:gridCol w:w="1838"/>
      </w:tblGrid>
      <w:tr w:rsidR="001D3C31" w:rsidRPr="00BC0481" w14:paraId="0B45B816" w14:textId="77777777">
        <w:trPr>
          <w:trHeight w:val="324"/>
        </w:trPr>
        <w:tc>
          <w:tcPr>
            <w:tcW w:w="7224" w:type="dxa"/>
          </w:tcPr>
          <w:p w14:paraId="6997DC5A" w14:textId="77777777" w:rsidR="001D3C31" w:rsidRPr="00BC0481" w:rsidRDefault="006C1882">
            <w:pPr>
              <w:pStyle w:val="TableParagraph"/>
              <w:ind w:left="108"/>
              <w:rPr>
                <w:rFonts w:ascii="Arial" w:hAnsi="Arial" w:cs="Arial"/>
                <w:b/>
              </w:rPr>
            </w:pPr>
            <w:r w:rsidRPr="00BC0481">
              <w:rPr>
                <w:rFonts w:ascii="Arial" w:hAnsi="Arial" w:cs="Arial"/>
                <w:b/>
                <w:spacing w:val="-2"/>
              </w:rPr>
              <w:t>Licenca</w:t>
            </w:r>
          </w:p>
        </w:tc>
        <w:tc>
          <w:tcPr>
            <w:tcW w:w="1838" w:type="dxa"/>
          </w:tcPr>
          <w:p w14:paraId="01ED64EE" w14:textId="77777777" w:rsidR="001D3C31" w:rsidRPr="00BC0481" w:rsidRDefault="006C1882">
            <w:pPr>
              <w:pStyle w:val="TableParagraph"/>
              <w:ind w:left="496"/>
              <w:rPr>
                <w:rFonts w:ascii="Arial" w:hAnsi="Arial" w:cs="Arial"/>
                <w:b/>
              </w:rPr>
            </w:pPr>
            <w:r w:rsidRPr="00BC0481">
              <w:rPr>
                <w:rFonts w:ascii="Arial" w:hAnsi="Arial" w:cs="Arial"/>
                <w:b/>
                <w:spacing w:val="-2"/>
              </w:rPr>
              <w:t>Količina</w:t>
            </w:r>
          </w:p>
        </w:tc>
      </w:tr>
      <w:tr w:rsidR="001D3C31" w:rsidRPr="00BC0481" w14:paraId="7C410239" w14:textId="77777777">
        <w:trPr>
          <w:trHeight w:val="312"/>
        </w:trPr>
        <w:tc>
          <w:tcPr>
            <w:tcW w:w="7224" w:type="dxa"/>
            <w:shd w:val="clear" w:color="auto" w:fill="F2F2F2"/>
          </w:tcPr>
          <w:p w14:paraId="0CB3CB43" w14:textId="7725829A" w:rsidR="001D3C31" w:rsidRPr="00BC0481" w:rsidRDefault="006C1882">
            <w:pPr>
              <w:pStyle w:val="TableParagraph"/>
              <w:ind w:left="108"/>
              <w:rPr>
                <w:rFonts w:ascii="Arial" w:hAnsi="Arial" w:cs="Arial"/>
                <w:b/>
              </w:rPr>
            </w:pPr>
            <w:r w:rsidRPr="00BC0481">
              <w:rPr>
                <w:rFonts w:ascii="Arial" w:hAnsi="Arial" w:cs="Arial"/>
                <w:b/>
              </w:rPr>
              <w:t xml:space="preserve">A) </w:t>
            </w:r>
            <w:proofErr w:type="spellStart"/>
            <w:r w:rsidR="00B24B11" w:rsidRPr="00BC0481">
              <w:rPr>
                <w:rFonts w:ascii="Arial" w:hAnsi="Arial" w:cs="Arial"/>
                <w:b/>
                <w:spacing w:val="-2"/>
              </w:rPr>
              <w:t>Passbolt</w:t>
            </w:r>
            <w:proofErr w:type="spellEnd"/>
            <w:r w:rsidR="003A2107" w:rsidRPr="00BC0481">
              <w:rPr>
                <w:rFonts w:ascii="Arial" w:hAnsi="Arial" w:cs="Arial"/>
                <w:b/>
                <w:spacing w:val="-2"/>
              </w:rPr>
              <w:t xml:space="preserve"> </w:t>
            </w:r>
            <w:r w:rsidR="0002214A" w:rsidRPr="00BC0481">
              <w:rPr>
                <w:rFonts w:ascii="Arial" w:hAnsi="Arial" w:cs="Arial"/>
                <w:b/>
                <w:spacing w:val="-2"/>
              </w:rPr>
              <w:t>E</w:t>
            </w:r>
            <w:r w:rsidR="003A2107" w:rsidRPr="00BC0481">
              <w:rPr>
                <w:rFonts w:ascii="Arial" w:hAnsi="Arial" w:cs="Arial"/>
                <w:b/>
                <w:spacing w:val="-2"/>
              </w:rPr>
              <w:t>nterprise</w:t>
            </w:r>
          </w:p>
        </w:tc>
        <w:tc>
          <w:tcPr>
            <w:tcW w:w="1838" w:type="dxa"/>
            <w:vMerge w:val="restart"/>
            <w:shd w:val="clear" w:color="auto" w:fill="F2F2F2"/>
          </w:tcPr>
          <w:p w14:paraId="68897456" w14:textId="542DEF0F" w:rsidR="001D3C31" w:rsidRPr="00BC0481" w:rsidRDefault="00CD5234">
            <w:pPr>
              <w:pStyle w:val="TableParagraph"/>
              <w:ind w:left="155"/>
              <w:rPr>
                <w:rFonts w:ascii="Arial" w:hAnsi="Arial" w:cs="Arial"/>
                <w:b/>
              </w:rPr>
            </w:pPr>
            <w:r w:rsidRPr="00BC0481">
              <w:rPr>
                <w:rFonts w:ascii="Arial" w:hAnsi="Arial" w:cs="Arial"/>
                <w:b/>
              </w:rPr>
              <w:t>Neomejeno</w:t>
            </w:r>
          </w:p>
        </w:tc>
      </w:tr>
      <w:tr w:rsidR="001D3C31" w:rsidRPr="00BC0481" w14:paraId="2463CDD1" w14:textId="77777777">
        <w:trPr>
          <w:trHeight w:val="810"/>
        </w:trPr>
        <w:tc>
          <w:tcPr>
            <w:tcW w:w="7224" w:type="dxa"/>
          </w:tcPr>
          <w:p w14:paraId="64FF4F19" w14:textId="07490CE1" w:rsidR="001D3C31" w:rsidRPr="00BC0481" w:rsidRDefault="006C1882" w:rsidP="005314C3">
            <w:pPr>
              <w:pStyle w:val="TableParagraph"/>
              <w:spacing w:line="270" w:lineRule="atLeast"/>
              <w:ind w:left="108" w:right="119"/>
              <w:jc w:val="both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Nakup licenčne programske opreme, ki bi zaposlenim</w:t>
            </w:r>
            <w:r w:rsidR="001E0F4B" w:rsidRPr="00BC0481">
              <w:rPr>
                <w:rFonts w:ascii="Arial" w:hAnsi="Arial" w:cs="Arial"/>
              </w:rPr>
              <w:t xml:space="preserve"> in študentom</w:t>
            </w:r>
            <w:r w:rsidRPr="00BC0481">
              <w:rPr>
                <w:rFonts w:ascii="Arial" w:hAnsi="Arial" w:cs="Arial"/>
              </w:rPr>
              <w:t xml:space="preserve"> omogočala koriščenje</w:t>
            </w:r>
            <w:r w:rsidRPr="00BC0481">
              <w:rPr>
                <w:rFonts w:ascii="Arial" w:hAnsi="Arial" w:cs="Arial"/>
                <w:spacing w:val="-6"/>
              </w:rPr>
              <w:t xml:space="preserve"> </w:t>
            </w:r>
            <w:r w:rsidRPr="00BC0481">
              <w:rPr>
                <w:rFonts w:ascii="Arial" w:hAnsi="Arial" w:cs="Arial"/>
              </w:rPr>
              <w:t>naprednih</w:t>
            </w:r>
            <w:r w:rsidRPr="00BC0481">
              <w:rPr>
                <w:rFonts w:ascii="Arial" w:hAnsi="Arial" w:cs="Arial"/>
                <w:spacing w:val="-6"/>
              </w:rPr>
              <w:t xml:space="preserve"> </w:t>
            </w:r>
            <w:r w:rsidRPr="00BC0481">
              <w:rPr>
                <w:rFonts w:ascii="Arial" w:hAnsi="Arial" w:cs="Arial"/>
              </w:rPr>
              <w:t>funkcionalnosti</w:t>
            </w:r>
            <w:r w:rsidRPr="00BC0481">
              <w:rPr>
                <w:rFonts w:ascii="Arial" w:hAnsi="Arial" w:cs="Arial"/>
                <w:spacing w:val="-5"/>
              </w:rPr>
              <w:t xml:space="preserve"> </w:t>
            </w:r>
            <w:r w:rsidRPr="00BC0481">
              <w:rPr>
                <w:rFonts w:ascii="Arial" w:hAnsi="Arial" w:cs="Arial"/>
              </w:rPr>
              <w:t>orodja</w:t>
            </w:r>
            <w:r w:rsidR="00E93F54" w:rsidRPr="00BC0481">
              <w:rPr>
                <w:rFonts w:ascii="Arial" w:hAnsi="Arial" w:cs="Arial"/>
              </w:rPr>
              <w:t>, predvsem pa varno shranjevanje gesel in drugih podatkov.</w:t>
            </w:r>
          </w:p>
        </w:tc>
        <w:tc>
          <w:tcPr>
            <w:tcW w:w="1838" w:type="dxa"/>
            <w:vMerge/>
            <w:tcBorders>
              <w:top w:val="nil"/>
            </w:tcBorders>
            <w:shd w:val="clear" w:color="auto" w:fill="F2F2F2"/>
          </w:tcPr>
          <w:p w14:paraId="318A5ECE" w14:textId="77777777" w:rsidR="001D3C31" w:rsidRPr="00BC0481" w:rsidRDefault="001D3C31">
            <w:pPr>
              <w:rPr>
                <w:rFonts w:ascii="Arial" w:hAnsi="Arial" w:cs="Arial"/>
              </w:rPr>
            </w:pPr>
          </w:p>
        </w:tc>
      </w:tr>
      <w:tr w:rsidR="001D3C31" w:rsidRPr="00BC0481" w14:paraId="509C3F5B" w14:textId="77777777">
        <w:trPr>
          <w:trHeight w:val="1620"/>
        </w:trPr>
        <w:tc>
          <w:tcPr>
            <w:tcW w:w="9062" w:type="dxa"/>
            <w:gridSpan w:val="2"/>
            <w:shd w:val="clear" w:color="auto" w:fill="F2F2F2"/>
          </w:tcPr>
          <w:p w14:paraId="23DBA19F" w14:textId="4BD96170" w:rsidR="001D3C31" w:rsidRPr="00BC0481" w:rsidRDefault="006C1882">
            <w:pPr>
              <w:pStyle w:val="TableParagraph"/>
              <w:ind w:left="108" w:right="93"/>
              <w:jc w:val="both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Uporaba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programske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opreme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s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tehnično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podporo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za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="00823674" w:rsidRPr="00BC0481">
              <w:rPr>
                <w:rFonts w:ascii="Arial" w:hAnsi="Arial" w:cs="Arial"/>
              </w:rPr>
              <w:t>neomejeno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uporabnikov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na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članicah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UL</w:t>
            </w:r>
            <w:r w:rsidR="00562DF6" w:rsidRPr="00BC0481">
              <w:rPr>
                <w:rFonts w:ascii="Arial" w:hAnsi="Arial" w:cs="Arial"/>
              </w:rPr>
              <w:t xml:space="preserve"> in</w:t>
            </w:r>
            <w:r w:rsidRPr="00BC0481">
              <w:rPr>
                <w:rFonts w:ascii="Arial" w:hAnsi="Arial" w:cs="Arial"/>
              </w:rPr>
              <w:t xml:space="preserve"> Center Digitalna UL.</w:t>
            </w:r>
          </w:p>
          <w:p w14:paraId="3BD40A4F" w14:textId="0AC30C4F" w:rsidR="001D3C31" w:rsidRPr="00BC0481" w:rsidRDefault="006C1882">
            <w:pPr>
              <w:pStyle w:val="TableParagraph"/>
              <w:spacing w:line="270" w:lineRule="atLeast"/>
              <w:ind w:left="108" w:right="95"/>
              <w:jc w:val="both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Vsi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="005050EB" w:rsidRPr="00BC0481">
              <w:rPr>
                <w:rFonts w:ascii="Arial" w:hAnsi="Arial" w:cs="Arial"/>
              </w:rPr>
              <w:t>zaposleni</w:t>
            </w:r>
            <w:r w:rsidR="002258AF" w:rsidRPr="00BC0481">
              <w:rPr>
                <w:rFonts w:ascii="Arial" w:hAnsi="Arial" w:cs="Arial"/>
              </w:rPr>
              <w:t xml:space="preserve"> in študentje</w:t>
            </w:r>
            <w:r w:rsidR="00C05EC1" w:rsidRPr="00BC0481">
              <w:rPr>
                <w:rFonts w:ascii="Arial" w:hAnsi="Arial" w:cs="Arial"/>
              </w:rPr>
              <w:t>,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ki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bodo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licenco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uporabljali,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imajo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pravico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nameščati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programsko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opremo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>tako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</w:rPr>
              <w:t xml:space="preserve">na službenem kot tudi domačem računalniku, </w:t>
            </w:r>
            <w:proofErr w:type="gramStart"/>
            <w:r w:rsidRPr="00BC0481">
              <w:rPr>
                <w:rFonts w:ascii="Arial" w:hAnsi="Arial" w:cs="Arial"/>
              </w:rPr>
              <w:t>v kolikor</w:t>
            </w:r>
            <w:proofErr w:type="gramEnd"/>
            <w:r w:rsidRPr="00BC0481">
              <w:rPr>
                <w:rFonts w:ascii="Arial" w:hAnsi="Arial" w:cs="Arial"/>
              </w:rPr>
              <w:t xml:space="preserve"> je nameščanje programske opreme </w:t>
            </w:r>
            <w:r w:rsidRPr="00BC0481">
              <w:rPr>
                <w:rFonts w:ascii="Arial" w:hAnsi="Arial" w:cs="Arial"/>
                <w:spacing w:val="-2"/>
              </w:rPr>
              <w:t>potrebno.</w:t>
            </w:r>
          </w:p>
        </w:tc>
      </w:tr>
    </w:tbl>
    <w:p w14:paraId="15376AEA" w14:textId="77777777" w:rsidR="001D3C31" w:rsidRPr="00BC0481" w:rsidRDefault="001D3C31">
      <w:pPr>
        <w:pStyle w:val="Telobesedila"/>
        <w:ind w:left="0"/>
        <w:rPr>
          <w:rFonts w:ascii="Arial" w:hAnsi="Arial" w:cs="Arial"/>
          <w:sz w:val="22"/>
          <w:szCs w:val="22"/>
        </w:rPr>
      </w:pPr>
    </w:p>
    <w:p w14:paraId="4768277D" w14:textId="36A5F98C" w:rsidR="005E35BB" w:rsidRPr="00BC0481" w:rsidRDefault="006C1882" w:rsidP="005314C3">
      <w:pPr>
        <w:pStyle w:val="Telobesedila"/>
        <w:ind w:right="552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b/>
          <w:sz w:val="22"/>
          <w:szCs w:val="22"/>
        </w:rPr>
        <w:t xml:space="preserve">Predstavitev namena naročila in natančen opis </w:t>
      </w:r>
      <w:proofErr w:type="gramStart"/>
      <w:r w:rsidRPr="00BC0481">
        <w:rPr>
          <w:rFonts w:ascii="Arial" w:hAnsi="Arial" w:cs="Arial"/>
          <w:b/>
          <w:sz w:val="22"/>
          <w:szCs w:val="22"/>
        </w:rPr>
        <w:t>aktivnosti</w:t>
      </w:r>
      <w:proofErr w:type="gramEnd"/>
      <w:r w:rsidRPr="00BC0481">
        <w:rPr>
          <w:rFonts w:ascii="Arial" w:hAnsi="Arial" w:cs="Arial"/>
          <w:b/>
          <w:sz w:val="22"/>
          <w:szCs w:val="22"/>
        </w:rPr>
        <w:t xml:space="preserve"> naročila/Pogoji: </w:t>
      </w:r>
      <w:r w:rsidRPr="00BC0481">
        <w:rPr>
          <w:rFonts w:ascii="Arial" w:hAnsi="Arial" w:cs="Arial"/>
          <w:sz w:val="22"/>
          <w:szCs w:val="22"/>
        </w:rPr>
        <w:t xml:space="preserve">Programska oprema </w:t>
      </w:r>
      <w:proofErr w:type="spellStart"/>
      <w:r w:rsidR="00232F69" w:rsidRPr="00232F69">
        <w:rPr>
          <w:rFonts w:ascii="Arial" w:hAnsi="Arial" w:cs="Arial"/>
          <w:sz w:val="22"/>
          <w:szCs w:val="22"/>
        </w:rPr>
        <w:t>Passbolt</w:t>
      </w:r>
      <w:proofErr w:type="spellEnd"/>
      <w:r w:rsidR="00232F69" w:rsidRPr="00232F69">
        <w:rPr>
          <w:rFonts w:ascii="Arial" w:hAnsi="Arial" w:cs="Arial"/>
          <w:sz w:val="22"/>
          <w:szCs w:val="22"/>
        </w:rPr>
        <w:t xml:space="preserve"> Enterprise</w:t>
      </w:r>
      <w:r w:rsidRPr="00BC0481">
        <w:rPr>
          <w:rFonts w:ascii="Arial" w:hAnsi="Arial" w:cs="Arial"/>
          <w:sz w:val="22"/>
          <w:szCs w:val="22"/>
        </w:rPr>
        <w:t xml:space="preserve">, ki je predmet tega sklopa razpisa je namenjena </w:t>
      </w:r>
      <w:r w:rsidR="00076457" w:rsidRPr="00BC0481">
        <w:rPr>
          <w:rFonts w:ascii="Arial" w:hAnsi="Arial" w:cs="Arial"/>
          <w:sz w:val="22"/>
          <w:szCs w:val="22"/>
        </w:rPr>
        <w:t xml:space="preserve">varnemu shranjevanju občutljivih podatkov, med katere spadajo uporabniška imena in gesla z dostopom do občutljivih delov </w:t>
      </w:r>
      <w:r w:rsidR="00CE560E" w:rsidRPr="00BC0481">
        <w:rPr>
          <w:rFonts w:ascii="Arial" w:hAnsi="Arial" w:cs="Arial"/>
          <w:sz w:val="22"/>
          <w:szCs w:val="22"/>
        </w:rPr>
        <w:t>okolij</w:t>
      </w:r>
      <w:r w:rsidR="00076457" w:rsidRPr="00BC0481">
        <w:rPr>
          <w:rFonts w:ascii="Arial" w:hAnsi="Arial" w:cs="Arial"/>
          <w:sz w:val="22"/>
          <w:szCs w:val="22"/>
        </w:rPr>
        <w:t xml:space="preserve"> na infrastrukturah. </w:t>
      </w:r>
      <w:r w:rsidRPr="00BC0481">
        <w:rPr>
          <w:rFonts w:ascii="Arial" w:hAnsi="Arial" w:cs="Arial"/>
          <w:sz w:val="22"/>
          <w:szCs w:val="22"/>
        </w:rPr>
        <w:t>Izbrani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ponudnik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zagotavlja,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da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s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programsko</w:t>
      </w:r>
      <w:r w:rsidRPr="00BC0481">
        <w:rPr>
          <w:rFonts w:ascii="Arial" w:hAnsi="Arial" w:cs="Arial"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opremo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="00D134A4" w:rsidRPr="00BC0481">
        <w:rPr>
          <w:rFonts w:ascii="Arial" w:hAnsi="Arial" w:cs="Arial"/>
          <w:sz w:val="22"/>
          <w:szCs w:val="22"/>
        </w:rPr>
        <w:t xml:space="preserve">lahko varno shranimo gesla in druge občutljive podatke. </w:t>
      </w:r>
      <w:r w:rsidRPr="00BC0481">
        <w:rPr>
          <w:rFonts w:ascii="Arial" w:hAnsi="Arial" w:cs="Arial"/>
          <w:sz w:val="22"/>
          <w:szCs w:val="22"/>
        </w:rPr>
        <w:t>Programska oprema bo omogočala deljenje</w:t>
      </w:r>
      <w:r w:rsidR="00D134A4" w:rsidRPr="00BC0481">
        <w:rPr>
          <w:rFonts w:ascii="Arial" w:hAnsi="Arial" w:cs="Arial"/>
          <w:sz w:val="22"/>
          <w:szCs w:val="22"/>
        </w:rPr>
        <w:t xml:space="preserve"> podatkov z zaposlenimi</w:t>
      </w:r>
      <w:r w:rsidR="002238AE" w:rsidRPr="00BC0481">
        <w:rPr>
          <w:rFonts w:ascii="Arial" w:hAnsi="Arial" w:cs="Arial"/>
          <w:sz w:val="22"/>
          <w:szCs w:val="22"/>
        </w:rPr>
        <w:t xml:space="preserve"> in študenti</w:t>
      </w:r>
      <w:r w:rsidR="00D134A4" w:rsidRPr="00BC0481">
        <w:rPr>
          <w:rFonts w:ascii="Arial" w:hAnsi="Arial" w:cs="Arial"/>
          <w:sz w:val="22"/>
          <w:szCs w:val="22"/>
        </w:rPr>
        <w:t xml:space="preserve">, ki bodo imeli uporabniški račun in dostop do map, kjer so </w:t>
      </w:r>
      <w:r w:rsidR="00CE560E" w:rsidRPr="00BC0481">
        <w:rPr>
          <w:rFonts w:ascii="Arial" w:hAnsi="Arial" w:cs="Arial"/>
          <w:sz w:val="22"/>
          <w:szCs w:val="22"/>
        </w:rPr>
        <w:t>ti</w:t>
      </w:r>
      <w:r w:rsidR="00D134A4" w:rsidRPr="00BC0481">
        <w:rPr>
          <w:rFonts w:ascii="Arial" w:hAnsi="Arial" w:cs="Arial"/>
          <w:sz w:val="22"/>
          <w:szCs w:val="22"/>
        </w:rPr>
        <w:t xml:space="preserve"> podatki shranjeni</w:t>
      </w:r>
      <w:r w:rsidRPr="00BC0481">
        <w:rPr>
          <w:rFonts w:ascii="Arial" w:hAnsi="Arial" w:cs="Arial"/>
          <w:sz w:val="22"/>
          <w:szCs w:val="22"/>
        </w:rPr>
        <w:t xml:space="preserve">. </w:t>
      </w:r>
      <w:r w:rsidR="00E90F6D" w:rsidRPr="00BC0481">
        <w:rPr>
          <w:rFonts w:ascii="Arial" w:hAnsi="Arial" w:cs="Arial"/>
          <w:sz w:val="22"/>
          <w:szCs w:val="22"/>
        </w:rPr>
        <w:t xml:space="preserve">Administratorji bodo imeli vpogled in nadzor nad vsemi mapami, ki </w:t>
      </w:r>
      <w:proofErr w:type="gramStart"/>
      <w:r w:rsidR="00E90F6D" w:rsidRPr="00BC0481">
        <w:rPr>
          <w:rFonts w:ascii="Arial" w:hAnsi="Arial" w:cs="Arial"/>
          <w:sz w:val="22"/>
          <w:szCs w:val="22"/>
        </w:rPr>
        <w:t>se nahajajo</w:t>
      </w:r>
      <w:proofErr w:type="gramEnd"/>
      <w:r w:rsidR="00E90F6D" w:rsidRPr="00BC0481">
        <w:rPr>
          <w:rFonts w:ascii="Arial" w:hAnsi="Arial" w:cs="Arial"/>
          <w:sz w:val="22"/>
          <w:szCs w:val="22"/>
        </w:rPr>
        <w:t xml:space="preserve"> v programski opremi</w:t>
      </w:r>
      <w:r w:rsidRPr="00BC0481">
        <w:rPr>
          <w:rFonts w:ascii="Arial" w:hAnsi="Arial" w:cs="Arial"/>
          <w:sz w:val="22"/>
          <w:szCs w:val="22"/>
        </w:rPr>
        <w:t>. Programska oprema bo omogočala ustvarjanje skupin</w:t>
      </w:r>
      <w:r w:rsidR="00E90F6D" w:rsidRPr="00BC0481">
        <w:rPr>
          <w:rFonts w:ascii="Arial" w:hAnsi="Arial" w:cs="Arial"/>
          <w:sz w:val="22"/>
          <w:szCs w:val="22"/>
        </w:rPr>
        <w:t>, podskupin in</w:t>
      </w:r>
      <w:r w:rsidRPr="00BC0481">
        <w:rPr>
          <w:rFonts w:ascii="Arial" w:hAnsi="Arial" w:cs="Arial"/>
          <w:sz w:val="22"/>
          <w:szCs w:val="22"/>
        </w:rPr>
        <w:t xml:space="preserve"> dodeljevanje </w:t>
      </w:r>
      <w:r w:rsidR="00E90F6D" w:rsidRPr="00BC0481">
        <w:rPr>
          <w:rFonts w:ascii="Arial" w:hAnsi="Arial" w:cs="Arial"/>
          <w:sz w:val="22"/>
          <w:szCs w:val="22"/>
        </w:rPr>
        <w:t>pravic</w:t>
      </w:r>
      <w:r w:rsidRPr="00BC0481">
        <w:rPr>
          <w:rFonts w:ascii="Arial" w:hAnsi="Arial" w:cs="Arial"/>
          <w:sz w:val="22"/>
          <w:szCs w:val="22"/>
        </w:rPr>
        <w:t xml:space="preserve"> posameznim</w:t>
      </w:r>
      <w:r w:rsidR="00E90F6D" w:rsidRPr="00BC0481">
        <w:rPr>
          <w:rFonts w:ascii="Arial" w:hAnsi="Arial" w:cs="Arial"/>
          <w:sz w:val="22"/>
          <w:szCs w:val="22"/>
        </w:rPr>
        <w:t xml:space="preserve"> članom</w:t>
      </w:r>
      <w:r w:rsidRPr="00BC0481">
        <w:rPr>
          <w:rFonts w:ascii="Arial" w:hAnsi="Arial" w:cs="Arial"/>
          <w:sz w:val="22"/>
          <w:szCs w:val="22"/>
        </w:rPr>
        <w:t>.</w:t>
      </w:r>
      <w:r w:rsidR="005E35BB" w:rsidRPr="00BC0481">
        <w:rPr>
          <w:rFonts w:ascii="Arial" w:hAnsi="Arial" w:cs="Arial"/>
          <w:sz w:val="22"/>
          <w:szCs w:val="22"/>
        </w:rPr>
        <w:t xml:space="preserve"> </w:t>
      </w:r>
    </w:p>
    <w:p w14:paraId="372A874C" w14:textId="77777777" w:rsidR="005E35BB" w:rsidRPr="00BC0481" w:rsidRDefault="005E35BB" w:rsidP="005314C3">
      <w:pPr>
        <w:pStyle w:val="Telobesedila"/>
        <w:ind w:right="552"/>
        <w:jc w:val="both"/>
        <w:rPr>
          <w:rFonts w:ascii="Arial" w:hAnsi="Arial" w:cs="Arial"/>
          <w:sz w:val="22"/>
          <w:szCs w:val="22"/>
        </w:rPr>
      </w:pPr>
    </w:p>
    <w:p w14:paraId="69BD6DE6" w14:textId="38E48AD7" w:rsidR="005E35BB" w:rsidRPr="00BC0481" w:rsidRDefault="005E35BB" w:rsidP="005314C3">
      <w:pPr>
        <w:pStyle w:val="Telobesedila"/>
        <w:ind w:right="552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b/>
          <w:bCs/>
          <w:sz w:val="22"/>
          <w:szCs w:val="22"/>
        </w:rPr>
        <w:t xml:space="preserve">Prednosti, ki jih dobimo s </w:t>
      </w:r>
      <w:proofErr w:type="spellStart"/>
      <w:r w:rsidRPr="00BC0481">
        <w:rPr>
          <w:rFonts w:ascii="Arial" w:hAnsi="Arial" w:cs="Arial"/>
          <w:b/>
          <w:bCs/>
          <w:sz w:val="22"/>
          <w:szCs w:val="22"/>
        </w:rPr>
        <w:t>Passbolt</w:t>
      </w:r>
      <w:proofErr w:type="spellEnd"/>
      <w:r w:rsidRPr="00BC0481">
        <w:rPr>
          <w:rFonts w:ascii="Arial" w:hAnsi="Arial" w:cs="Arial"/>
          <w:b/>
          <w:bCs/>
          <w:sz w:val="22"/>
          <w:szCs w:val="22"/>
        </w:rPr>
        <w:t xml:space="preserve"> Enterprise so:</w:t>
      </w:r>
      <w:r w:rsidR="00BD0774" w:rsidRPr="00BC0481">
        <w:rPr>
          <w:rFonts w:ascii="Arial" w:hAnsi="Arial" w:cs="Arial"/>
          <w:b/>
          <w:bCs/>
          <w:sz w:val="22"/>
          <w:szCs w:val="22"/>
        </w:rPr>
        <w:t xml:space="preserve"> </w:t>
      </w:r>
      <w:r w:rsidR="00BD0774" w:rsidRPr="00BC0481">
        <w:rPr>
          <w:rFonts w:ascii="Arial" w:hAnsi="Arial" w:cs="Arial"/>
          <w:sz w:val="22"/>
          <w:szCs w:val="22"/>
        </w:rPr>
        <w:t xml:space="preserve">Z nakupom </w:t>
      </w:r>
      <w:proofErr w:type="spellStart"/>
      <w:r w:rsidR="00BD0774" w:rsidRPr="00BC0481">
        <w:rPr>
          <w:rFonts w:ascii="Arial" w:hAnsi="Arial" w:cs="Arial"/>
          <w:sz w:val="22"/>
          <w:szCs w:val="22"/>
        </w:rPr>
        <w:t>Passbolt</w:t>
      </w:r>
      <w:proofErr w:type="spellEnd"/>
      <w:r w:rsidR="00BD0774" w:rsidRPr="00BC0481">
        <w:rPr>
          <w:rFonts w:ascii="Arial" w:hAnsi="Arial" w:cs="Arial"/>
          <w:sz w:val="22"/>
          <w:szCs w:val="22"/>
        </w:rPr>
        <w:t xml:space="preserve"> Enterprise pridobimo</w:t>
      </w:r>
      <w:r w:rsidR="00CE560E" w:rsidRPr="00BC0481">
        <w:rPr>
          <w:rFonts w:ascii="Arial" w:hAnsi="Arial" w:cs="Arial"/>
          <w:sz w:val="22"/>
          <w:szCs w:val="22"/>
        </w:rPr>
        <w:t>, pokriva</w:t>
      </w:r>
      <w:r w:rsidR="00BD0774" w:rsidRPr="00BC0481">
        <w:rPr>
          <w:rFonts w:ascii="Arial" w:hAnsi="Arial" w:cs="Arial"/>
          <w:sz w:val="22"/>
          <w:szCs w:val="22"/>
        </w:rPr>
        <w:t xml:space="preserve"> potrebe različnih skupin, ki sestavljajo sodobne organizacije: produktivnost in avtomatizacija za razvijalce ter varnost, sodelovanje in </w:t>
      </w:r>
      <w:proofErr w:type="gramStart"/>
      <w:r w:rsidR="00BD0774" w:rsidRPr="00BC0481">
        <w:rPr>
          <w:rFonts w:ascii="Arial" w:hAnsi="Arial" w:cs="Arial"/>
          <w:sz w:val="22"/>
          <w:szCs w:val="22"/>
        </w:rPr>
        <w:t>enostavna</w:t>
      </w:r>
      <w:proofErr w:type="gramEnd"/>
      <w:r w:rsidR="00BD0774" w:rsidRPr="00BC0481">
        <w:rPr>
          <w:rFonts w:ascii="Arial" w:hAnsi="Arial" w:cs="Arial"/>
          <w:sz w:val="22"/>
          <w:szCs w:val="22"/>
        </w:rPr>
        <w:t xml:space="preserve"> uporaba za vse.</w:t>
      </w:r>
      <w:r w:rsidR="000A4CB5" w:rsidRPr="00BC0481">
        <w:rPr>
          <w:rFonts w:ascii="Arial" w:hAnsi="Arial" w:cs="Arial"/>
          <w:sz w:val="22"/>
          <w:szCs w:val="22"/>
        </w:rPr>
        <w:t xml:space="preserve"> Poleg tega so skladni z GDPR in evropsko dediščino, ponujajo </w:t>
      </w:r>
      <w:proofErr w:type="gramStart"/>
      <w:r w:rsidR="000A4CB5" w:rsidRPr="00BC0481">
        <w:rPr>
          <w:rFonts w:ascii="Arial" w:hAnsi="Arial" w:cs="Arial"/>
          <w:sz w:val="22"/>
          <w:szCs w:val="22"/>
        </w:rPr>
        <w:t>odprto kodno</w:t>
      </w:r>
      <w:proofErr w:type="gramEnd"/>
      <w:r w:rsidR="000A4CB5" w:rsidRPr="00BC0481">
        <w:rPr>
          <w:rFonts w:ascii="Arial" w:hAnsi="Arial" w:cs="Arial"/>
          <w:sz w:val="22"/>
          <w:szCs w:val="22"/>
        </w:rPr>
        <w:t xml:space="preserve"> svobodo in nadzor podatkov. Prav tako podpirajo SSO (Single Sign-On), MFA (Multifaktorsko avtentikacijo), shranjevanje šifriranih opisov potrdil, ključev in varnostnih opomb. </w:t>
      </w:r>
    </w:p>
    <w:p w14:paraId="34FA77AF" w14:textId="77777777" w:rsidR="00761DE8" w:rsidRPr="00BC0481" w:rsidRDefault="00761DE8" w:rsidP="005314C3">
      <w:pPr>
        <w:pStyle w:val="Telobesedila"/>
        <w:ind w:right="552"/>
        <w:jc w:val="both"/>
        <w:rPr>
          <w:rFonts w:ascii="Arial" w:hAnsi="Arial" w:cs="Arial"/>
          <w:sz w:val="22"/>
          <w:szCs w:val="22"/>
        </w:rPr>
      </w:pPr>
    </w:p>
    <w:p w14:paraId="1002116D" w14:textId="56CC5AF0" w:rsidR="00761DE8" w:rsidRPr="00BC0481" w:rsidRDefault="00761DE8" w:rsidP="005314C3">
      <w:pPr>
        <w:pStyle w:val="Telobesedila"/>
        <w:ind w:right="552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b/>
          <w:bCs/>
          <w:sz w:val="22"/>
          <w:szCs w:val="22"/>
        </w:rPr>
        <w:t>Varnost:</w:t>
      </w:r>
      <w:r w:rsidRPr="00BC0481">
        <w:rPr>
          <w:rFonts w:ascii="Arial" w:hAnsi="Arial" w:cs="Arial"/>
          <w:sz w:val="22"/>
          <w:szCs w:val="22"/>
        </w:rPr>
        <w:t xml:space="preserve"> </w:t>
      </w:r>
      <w:r w:rsidR="007A11B4" w:rsidRPr="00BC0481">
        <w:rPr>
          <w:rFonts w:ascii="Arial" w:hAnsi="Arial" w:cs="Arial"/>
          <w:sz w:val="22"/>
          <w:szCs w:val="22"/>
        </w:rPr>
        <w:t>Glede varnosti ponujajo resnično šifriranje od konca do konca, granularno šifriranje in tajnost, močno avtentikacijo</w:t>
      </w:r>
      <w:r w:rsidR="00CE560E" w:rsidRPr="00BC0481">
        <w:rPr>
          <w:rFonts w:ascii="Arial" w:hAnsi="Arial" w:cs="Arial"/>
          <w:sz w:val="22"/>
          <w:szCs w:val="22"/>
        </w:rPr>
        <w:t>, s</w:t>
      </w:r>
      <w:r w:rsidR="007A11B4" w:rsidRPr="00BC0481">
        <w:rPr>
          <w:rFonts w:ascii="Arial" w:hAnsi="Arial" w:cs="Arial"/>
          <w:sz w:val="22"/>
          <w:szCs w:val="22"/>
        </w:rPr>
        <w:t xml:space="preserve"> katero je odporen proti ribarjenju in razprševanju gesel ob napadih. Ima interoperabilno kriptografijo, kar pomeni</w:t>
      </w:r>
      <w:r w:rsidR="00CE560E" w:rsidRPr="00BC0481">
        <w:rPr>
          <w:rFonts w:ascii="Arial" w:hAnsi="Arial" w:cs="Arial"/>
          <w:sz w:val="22"/>
          <w:szCs w:val="22"/>
        </w:rPr>
        <w:t>, da</w:t>
      </w:r>
      <w:r w:rsidR="007A11B4" w:rsidRPr="00BC0481">
        <w:rPr>
          <w:rFonts w:ascii="Arial" w:hAnsi="Arial" w:cs="Arial"/>
          <w:sz w:val="22"/>
          <w:szCs w:val="22"/>
        </w:rPr>
        <w:t xml:space="preserve"> uporablja že preizkušene standarde</w:t>
      </w:r>
      <w:proofErr w:type="gramStart"/>
      <w:r w:rsidR="007A11B4" w:rsidRPr="00BC0481">
        <w:rPr>
          <w:rFonts w:ascii="Arial" w:hAnsi="Arial" w:cs="Arial"/>
          <w:sz w:val="22"/>
          <w:szCs w:val="22"/>
        </w:rPr>
        <w:t xml:space="preserve"> kot</w:t>
      </w:r>
      <w:proofErr w:type="gramEnd"/>
      <w:r w:rsidR="007A11B4" w:rsidRPr="00BC0481">
        <w:rPr>
          <w:rFonts w:ascii="Arial" w:hAnsi="Arial" w:cs="Arial"/>
          <w:sz w:val="22"/>
          <w:szCs w:val="22"/>
        </w:rPr>
        <w:t xml:space="preserve"> so </w:t>
      </w:r>
      <w:proofErr w:type="spellStart"/>
      <w:r w:rsidR="007A11B4" w:rsidRPr="00BC0481">
        <w:rPr>
          <w:rFonts w:ascii="Arial" w:hAnsi="Arial" w:cs="Arial"/>
          <w:sz w:val="22"/>
          <w:szCs w:val="22"/>
        </w:rPr>
        <w:t>OpenPGP</w:t>
      </w:r>
      <w:proofErr w:type="spellEnd"/>
      <w:r w:rsidR="007A11B4" w:rsidRPr="00BC0481">
        <w:rPr>
          <w:rFonts w:ascii="Arial" w:hAnsi="Arial" w:cs="Arial"/>
          <w:sz w:val="22"/>
          <w:szCs w:val="22"/>
        </w:rPr>
        <w:t xml:space="preserve"> z RSA 3072 ali pa ed25519. To omogoča, da do svojih podatkov lahko pridemo tudi zunaj ekosistema </w:t>
      </w:r>
      <w:proofErr w:type="spellStart"/>
      <w:r w:rsidR="00492266" w:rsidRPr="00492266">
        <w:rPr>
          <w:rFonts w:ascii="Arial" w:hAnsi="Arial" w:cs="Arial"/>
          <w:sz w:val="22"/>
          <w:szCs w:val="22"/>
        </w:rPr>
        <w:t>Passbolt</w:t>
      </w:r>
      <w:proofErr w:type="spellEnd"/>
      <w:r w:rsidR="00492266" w:rsidRPr="00492266">
        <w:rPr>
          <w:rFonts w:ascii="Arial" w:hAnsi="Arial" w:cs="Arial"/>
          <w:sz w:val="22"/>
          <w:szCs w:val="22"/>
        </w:rPr>
        <w:t xml:space="preserve"> Enterprise</w:t>
      </w:r>
      <w:r w:rsidR="007A11B4" w:rsidRPr="00BC0481">
        <w:rPr>
          <w:rFonts w:ascii="Arial" w:hAnsi="Arial" w:cs="Arial"/>
          <w:sz w:val="22"/>
          <w:szCs w:val="22"/>
        </w:rPr>
        <w:t>.</w:t>
      </w:r>
    </w:p>
    <w:p w14:paraId="7B5F8892" w14:textId="7EDFC04E" w:rsidR="005E35BB" w:rsidRPr="00BC0481" w:rsidRDefault="005E35BB" w:rsidP="005314C3">
      <w:pPr>
        <w:pStyle w:val="Telobesedila"/>
        <w:ind w:right="552"/>
        <w:jc w:val="both"/>
        <w:rPr>
          <w:rFonts w:ascii="Arial" w:hAnsi="Arial" w:cs="Arial"/>
          <w:sz w:val="22"/>
          <w:szCs w:val="22"/>
        </w:rPr>
      </w:pPr>
    </w:p>
    <w:p w14:paraId="3D247463" w14:textId="77777777" w:rsidR="001D3C31" w:rsidRPr="00BC0481" w:rsidRDefault="001D3C31" w:rsidP="005314C3">
      <w:pPr>
        <w:pStyle w:val="Telobesedila"/>
        <w:ind w:left="0"/>
        <w:jc w:val="both"/>
        <w:rPr>
          <w:rFonts w:ascii="Arial" w:hAnsi="Arial" w:cs="Arial"/>
          <w:sz w:val="22"/>
          <w:szCs w:val="22"/>
        </w:rPr>
      </w:pPr>
    </w:p>
    <w:p w14:paraId="5319102E" w14:textId="476E4CB7" w:rsidR="001D3C31" w:rsidRPr="00BC0481" w:rsidRDefault="006C1882" w:rsidP="005314C3">
      <w:pPr>
        <w:pStyle w:val="Telobesedila"/>
        <w:ind w:right="554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b/>
          <w:sz w:val="22"/>
          <w:szCs w:val="22"/>
        </w:rPr>
        <w:t xml:space="preserve">Končni uporabniki storitve: </w:t>
      </w:r>
      <w:r w:rsidRPr="00BC0481">
        <w:rPr>
          <w:rFonts w:ascii="Arial" w:hAnsi="Arial" w:cs="Arial"/>
          <w:sz w:val="22"/>
          <w:szCs w:val="22"/>
        </w:rPr>
        <w:t>Izbrani ponudnik mora zagotavljati, da bodo končni uporabniki rešitve,</w:t>
      </w:r>
      <w:r w:rsidR="00E90F6D" w:rsidRPr="00BC0481">
        <w:rPr>
          <w:rFonts w:ascii="Arial" w:hAnsi="Arial" w:cs="Arial"/>
          <w:sz w:val="22"/>
          <w:szCs w:val="22"/>
        </w:rPr>
        <w:t xml:space="preserve"> vsi zaposleni</w:t>
      </w:r>
      <w:r w:rsidR="00BC7EF0" w:rsidRPr="00BC0481">
        <w:rPr>
          <w:rFonts w:ascii="Arial" w:hAnsi="Arial" w:cs="Arial"/>
          <w:sz w:val="22"/>
          <w:szCs w:val="22"/>
        </w:rPr>
        <w:t xml:space="preserve"> in študentje</w:t>
      </w:r>
      <w:r w:rsidR="00E90F6D" w:rsidRPr="00BC0481">
        <w:rPr>
          <w:rFonts w:ascii="Arial" w:hAnsi="Arial" w:cs="Arial"/>
          <w:sz w:val="22"/>
          <w:szCs w:val="22"/>
        </w:rPr>
        <w:t xml:space="preserve"> na UL</w:t>
      </w:r>
      <w:r w:rsidRPr="00BC0481">
        <w:rPr>
          <w:rFonts w:ascii="Arial" w:hAnsi="Arial" w:cs="Arial"/>
          <w:sz w:val="22"/>
          <w:szCs w:val="22"/>
        </w:rPr>
        <w:t xml:space="preserve">, imeli pravice </w:t>
      </w:r>
      <w:r w:rsidR="00E90F6D" w:rsidRPr="00BC0481">
        <w:rPr>
          <w:rFonts w:ascii="Arial" w:hAnsi="Arial" w:cs="Arial"/>
          <w:sz w:val="22"/>
          <w:szCs w:val="22"/>
        </w:rPr>
        <w:t>kreiranja map in gesel</w:t>
      </w:r>
      <w:r w:rsidRPr="00BC0481">
        <w:rPr>
          <w:rFonts w:ascii="Arial" w:hAnsi="Arial" w:cs="Arial"/>
          <w:sz w:val="22"/>
          <w:szCs w:val="22"/>
        </w:rPr>
        <w:t>.</w:t>
      </w:r>
    </w:p>
    <w:p w14:paraId="2D16185B" w14:textId="77777777" w:rsidR="001D3C31" w:rsidRPr="00BC0481" w:rsidRDefault="001D3C31" w:rsidP="005314C3">
      <w:pPr>
        <w:pStyle w:val="Telobesedila"/>
        <w:ind w:left="0"/>
        <w:jc w:val="both"/>
        <w:rPr>
          <w:rFonts w:ascii="Arial" w:hAnsi="Arial" w:cs="Arial"/>
          <w:sz w:val="22"/>
          <w:szCs w:val="22"/>
        </w:rPr>
      </w:pPr>
    </w:p>
    <w:p w14:paraId="43B121DE" w14:textId="77777777" w:rsidR="001D3C31" w:rsidRPr="00BC0481" w:rsidRDefault="006C1882" w:rsidP="005314C3">
      <w:pPr>
        <w:pStyle w:val="Telobesedila"/>
        <w:spacing w:line="259" w:lineRule="auto"/>
        <w:ind w:right="551"/>
        <w:jc w:val="both"/>
        <w:rPr>
          <w:rFonts w:ascii="Arial" w:hAnsi="Arial" w:cs="Arial"/>
          <w:sz w:val="22"/>
          <w:szCs w:val="22"/>
        </w:rPr>
      </w:pPr>
      <w:proofErr w:type="gramStart"/>
      <w:r w:rsidRPr="00BC0481">
        <w:rPr>
          <w:rFonts w:ascii="Arial" w:hAnsi="Arial" w:cs="Arial"/>
          <w:b/>
          <w:sz w:val="22"/>
          <w:szCs w:val="22"/>
        </w:rPr>
        <w:t>Pričetek</w:t>
      </w:r>
      <w:proofErr w:type="gramEnd"/>
      <w:r w:rsidRPr="00BC0481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b/>
          <w:sz w:val="22"/>
          <w:szCs w:val="22"/>
        </w:rPr>
        <w:t>izvajanja</w:t>
      </w:r>
      <w:r w:rsidRPr="00BC0481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b/>
          <w:sz w:val="22"/>
          <w:szCs w:val="22"/>
        </w:rPr>
        <w:t>storitve</w:t>
      </w:r>
      <w:r w:rsidRPr="00BC0481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b/>
          <w:sz w:val="22"/>
          <w:szCs w:val="22"/>
        </w:rPr>
        <w:t>in</w:t>
      </w:r>
      <w:r w:rsidRPr="00BC0481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b/>
          <w:sz w:val="22"/>
          <w:szCs w:val="22"/>
        </w:rPr>
        <w:t>trajanje:</w:t>
      </w:r>
      <w:r w:rsidRPr="00BC0481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Izbrani</w:t>
      </w:r>
      <w:r w:rsidRPr="00BC0481">
        <w:rPr>
          <w:rFonts w:ascii="Arial" w:hAnsi="Arial" w:cs="Arial"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ponudnik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mora</w:t>
      </w:r>
      <w:r w:rsidRPr="00BC0481">
        <w:rPr>
          <w:rFonts w:ascii="Arial" w:hAnsi="Arial" w:cs="Arial"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zagotavljati</w:t>
      </w:r>
      <w:r w:rsidRPr="00BC0481">
        <w:rPr>
          <w:rFonts w:ascii="Arial" w:hAnsi="Arial" w:cs="Arial"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storitev</w:t>
      </w:r>
      <w:r w:rsidRPr="00BC0481">
        <w:rPr>
          <w:rFonts w:ascii="Arial" w:hAnsi="Arial" w:cs="Arial"/>
          <w:spacing w:val="-1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oz.</w:t>
      </w:r>
      <w:r w:rsidRPr="00BC0481">
        <w:rPr>
          <w:rFonts w:ascii="Arial" w:hAnsi="Arial" w:cs="Arial"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dostop</w:t>
      </w:r>
      <w:r w:rsidRPr="00BC0481">
        <w:rPr>
          <w:rFonts w:ascii="Arial" w:hAnsi="Arial" w:cs="Arial"/>
          <w:spacing w:val="-11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 xml:space="preserve">do programske opreme takoj s pričetkom veljavnosti pogodbe in storitev nuditi vsaj za 3 leta. </w:t>
      </w:r>
      <w:r w:rsidRPr="00BC0481">
        <w:rPr>
          <w:rFonts w:ascii="Arial" w:hAnsi="Arial" w:cs="Arial"/>
          <w:color w:val="222222"/>
          <w:sz w:val="22"/>
          <w:szCs w:val="22"/>
        </w:rPr>
        <w:t>Ponudnik se zavezuje, da bo naročniku omogočil najnovejše posodobitve izdelkov predmetnega programskega paketa med celotnim trajanjem pogodbenega razmerja.</w:t>
      </w:r>
    </w:p>
    <w:p w14:paraId="7D6D0E12" w14:textId="77777777" w:rsidR="001D3C31" w:rsidRPr="00BC0481" w:rsidRDefault="001D3C31" w:rsidP="005314C3">
      <w:pPr>
        <w:pStyle w:val="Telobesedila"/>
        <w:spacing w:before="159"/>
        <w:ind w:left="0"/>
        <w:jc w:val="both"/>
        <w:rPr>
          <w:rFonts w:ascii="Arial" w:hAnsi="Arial" w:cs="Arial"/>
          <w:sz w:val="22"/>
          <w:szCs w:val="22"/>
        </w:rPr>
      </w:pPr>
    </w:p>
    <w:p w14:paraId="5BC1D33B" w14:textId="56A1B37C" w:rsidR="001D3C31" w:rsidRPr="00BC0481" w:rsidRDefault="006C1882" w:rsidP="005314C3">
      <w:pPr>
        <w:pStyle w:val="Telobesedila"/>
        <w:ind w:right="554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b/>
          <w:sz w:val="22"/>
          <w:szCs w:val="22"/>
        </w:rPr>
        <w:t>Podpora</w:t>
      </w:r>
      <w:r w:rsidRPr="00BC0481">
        <w:rPr>
          <w:rFonts w:ascii="Arial" w:hAnsi="Arial" w:cs="Arial"/>
          <w:sz w:val="22"/>
          <w:szCs w:val="22"/>
        </w:rPr>
        <w:t xml:space="preserve">: V primeru prijave problema, se izbrani ponudnik obvezuje časovnemu odzivu ter </w:t>
      </w:r>
      <w:r w:rsidRPr="00BC0481">
        <w:rPr>
          <w:rFonts w:ascii="Arial" w:hAnsi="Arial" w:cs="Arial"/>
          <w:sz w:val="22"/>
          <w:szCs w:val="22"/>
        </w:rPr>
        <w:lastRenderedPageBreak/>
        <w:t>času, v katerem mora biti napaka odpravljena</w:t>
      </w:r>
      <w:r w:rsidR="00CE560E" w:rsidRPr="00BC0481">
        <w:rPr>
          <w:rFonts w:ascii="Arial" w:hAnsi="Arial" w:cs="Arial"/>
          <w:sz w:val="22"/>
          <w:szCs w:val="22"/>
        </w:rPr>
        <w:t>, kot</w:t>
      </w:r>
      <w:r w:rsidRPr="00BC0481">
        <w:rPr>
          <w:rFonts w:ascii="Arial" w:hAnsi="Arial" w:cs="Arial"/>
          <w:sz w:val="22"/>
          <w:szCs w:val="22"/>
        </w:rPr>
        <w:t xml:space="preserve"> je definirano:</w:t>
      </w:r>
    </w:p>
    <w:p w14:paraId="35D160AA" w14:textId="77777777" w:rsidR="001D3C31" w:rsidRPr="00BC0481" w:rsidRDefault="001D3C31">
      <w:pPr>
        <w:pStyle w:val="Telobesedila"/>
        <w:spacing w:before="45"/>
        <w:ind w:left="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0" w:type="auto"/>
        <w:tblInd w:w="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960"/>
        <w:gridCol w:w="1260"/>
        <w:gridCol w:w="2520"/>
      </w:tblGrid>
      <w:tr w:rsidR="001D3C31" w:rsidRPr="00BC0481" w14:paraId="5F4F5B67" w14:textId="77777777">
        <w:trPr>
          <w:trHeight w:val="520"/>
        </w:trPr>
        <w:tc>
          <w:tcPr>
            <w:tcW w:w="1260" w:type="dxa"/>
          </w:tcPr>
          <w:p w14:paraId="3C76389E" w14:textId="43F48540" w:rsidR="001D3C31" w:rsidRPr="00BC0481" w:rsidRDefault="002D342C">
            <w:pPr>
              <w:pStyle w:val="TableParagraph"/>
              <w:spacing w:line="260" w:lineRule="atLeast"/>
              <w:ind w:right="438"/>
              <w:rPr>
                <w:rFonts w:ascii="Arial" w:hAnsi="Arial" w:cs="Arial"/>
              </w:rPr>
            </w:pPr>
            <w:r w:rsidRPr="002D342C">
              <w:rPr>
                <w:rFonts w:ascii="Arial" w:hAnsi="Arial" w:cs="Arial"/>
                <w:spacing w:val="-2"/>
              </w:rPr>
              <w:t>Resnost problema</w:t>
            </w:r>
          </w:p>
        </w:tc>
        <w:tc>
          <w:tcPr>
            <w:tcW w:w="3960" w:type="dxa"/>
          </w:tcPr>
          <w:p w14:paraId="1E66DD97" w14:textId="13AE0A22" w:rsidR="001D3C31" w:rsidRPr="00BC0481" w:rsidRDefault="00F33E1F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F33E1F">
              <w:rPr>
                <w:rFonts w:ascii="Arial" w:hAnsi="Arial" w:cs="Arial"/>
              </w:rPr>
              <w:t>Opis problema</w:t>
            </w:r>
          </w:p>
        </w:tc>
        <w:tc>
          <w:tcPr>
            <w:tcW w:w="1260" w:type="dxa"/>
          </w:tcPr>
          <w:p w14:paraId="6B4FBBAD" w14:textId="7CB669F0" w:rsidR="001D3C31" w:rsidRPr="00BC0481" w:rsidRDefault="00F24E02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Odzivni čas</w:t>
            </w:r>
          </w:p>
        </w:tc>
        <w:tc>
          <w:tcPr>
            <w:tcW w:w="2520" w:type="dxa"/>
          </w:tcPr>
          <w:p w14:paraId="6CDFC32C" w14:textId="082F522A" w:rsidR="001D3C31" w:rsidRPr="00BC0481" w:rsidRDefault="001D0D85">
            <w:pPr>
              <w:pStyle w:val="TableParagraph"/>
              <w:spacing w:line="260" w:lineRule="atLeast"/>
              <w:rPr>
                <w:rFonts w:ascii="Arial" w:hAnsi="Arial" w:cs="Arial"/>
              </w:rPr>
            </w:pPr>
            <w:r w:rsidRPr="001D0D85">
              <w:rPr>
                <w:rFonts w:ascii="Arial" w:hAnsi="Arial" w:cs="Arial"/>
              </w:rPr>
              <w:t>Čas, v katerem mora izvajalec odpraviti napako</w:t>
            </w:r>
          </w:p>
        </w:tc>
      </w:tr>
      <w:tr w:rsidR="001D3C31" w:rsidRPr="00BC0481" w14:paraId="7E32B70B" w14:textId="77777777">
        <w:trPr>
          <w:trHeight w:val="1993"/>
        </w:trPr>
        <w:tc>
          <w:tcPr>
            <w:tcW w:w="1260" w:type="dxa"/>
          </w:tcPr>
          <w:p w14:paraId="02727855" w14:textId="77777777" w:rsidR="001D3C31" w:rsidRPr="00BC0481" w:rsidRDefault="006C1882">
            <w:pPr>
              <w:pStyle w:val="TableParagraph"/>
              <w:spacing w:before="18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  <w:spacing w:val="-2"/>
              </w:rPr>
              <w:t>Kritična</w:t>
            </w:r>
          </w:p>
        </w:tc>
        <w:tc>
          <w:tcPr>
            <w:tcW w:w="3960" w:type="dxa"/>
          </w:tcPr>
          <w:p w14:paraId="7C7EF64B" w14:textId="77777777" w:rsidR="001D3C31" w:rsidRPr="00BC0481" w:rsidRDefault="006C1882" w:rsidP="005314C3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ind w:right="162" w:hanging="357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Katastrofalne</w:t>
            </w:r>
            <w:r w:rsidRPr="00BC0481">
              <w:rPr>
                <w:rFonts w:ascii="Arial" w:hAnsi="Arial" w:cs="Arial"/>
                <w:spacing w:val="-8"/>
              </w:rPr>
              <w:t xml:space="preserve"> </w:t>
            </w:r>
            <w:r w:rsidRPr="00BC0481">
              <w:rPr>
                <w:rFonts w:ascii="Arial" w:hAnsi="Arial" w:cs="Arial"/>
              </w:rPr>
              <w:t>napake,</w:t>
            </w:r>
            <w:r w:rsidRPr="00BC0481">
              <w:rPr>
                <w:rFonts w:ascii="Arial" w:hAnsi="Arial" w:cs="Arial"/>
                <w:spacing w:val="-7"/>
              </w:rPr>
              <w:t xml:space="preserve"> </w:t>
            </w:r>
            <w:r w:rsidRPr="00BC0481">
              <w:rPr>
                <w:rFonts w:ascii="Arial" w:hAnsi="Arial" w:cs="Arial"/>
              </w:rPr>
              <w:t>ki</w:t>
            </w:r>
            <w:r w:rsidRPr="00BC0481">
              <w:rPr>
                <w:rFonts w:ascii="Arial" w:hAnsi="Arial" w:cs="Arial"/>
                <w:spacing w:val="-7"/>
              </w:rPr>
              <w:t xml:space="preserve"> </w:t>
            </w:r>
            <w:r w:rsidRPr="00BC0481">
              <w:rPr>
                <w:rFonts w:ascii="Arial" w:hAnsi="Arial" w:cs="Arial"/>
              </w:rPr>
              <w:t>povzročijo nedelovanje celotnega sistema. Programska</w:t>
            </w:r>
            <w:r w:rsidRPr="00BC0481">
              <w:rPr>
                <w:rFonts w:ascii="Arial" w:hAnsi="Arial" w:cs="Arial"/>
                <w:spacing w:val="-13"/>
              </w:rPr>
              <w:t xml:space="preserve"> </w:t>
            </w:r>
            <w:r w:rsidRPr="00BC0481">
              <w:rPr>
                <w:rFonts w:ascii="Arial" w:hAnsi="Arial" w:cs="Arial"/>
              </w:rPr>
              <w:t>oprema</w:t>
            </w:r>
            <w:r w:rsidRPr="00BC0481">
              <w:rPr>
                <w:rFonts w:ascii="Arial" w:hAnsi="Arial" w:cs="Arial"/>
                <w:spacing w:val="-14"/>
              </w:rPr>
              <w:t xml:space="preserve"> </w:t>
            </w:r>
            <w:r w:rsidRPr="00BC0481">
              <w:rPr>
                <w:rFonts w:ascii="Arial" w:hAnsi="Arial" w:cs="Arial"/>
              </w:rPr>
              <w:t>je</w:t>
            </w:r>
            <w:r w:rsidRPr="00BC0481">
              <w:rPr>
                <w:rFonts w:ascii="Arial" w:hAnsi="Arial" w:cs="Arial"/>
                <w:spacing w:val="-13"/>
              </w:rPr>
              <w:t xml:space="preserve"> </w:t>
            </w:r>
            <w:r w:rsidRPr="00BC0481">
              <w:rPr>
                <w:rFonts w:ascii="Arial" w:hAnsi="Arial" w:cs="Arial"/>
              </w:rPr>
              <w:t>poškodovala ali uničila večjo skupino podatkov.</w:t>
            </w:r>
          </w:p>
          <w:p w14:paraId="2DBB9BE7" w14:textId="77777777" w:rsidR="001D3C31" w:rsidRPr="00BC0481" w:rsidRDefault="006C1882" w:rsidP="005314C3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ind w:right="511" w:hanging="357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Večino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storitev,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>ki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>jih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zagotavlja sistem, ne delujejo.</w:t>
            </w:r>
          </w:p>
          <w:p w14:paraId="1158B2AE" w14:textId="77777777" w:rsidR="001D3C31" w:rsidRPr="00BC0481" w:rsidRDefault="006C1882" w:rsidP="005314C3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spacing w:line="284" w:lineRule="exact"/>
              <w:ind w:hanging="357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Ni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Pr="00BC0481">
              <w:rPr>
                <w:rFonts w:ascii="Arial" w:hAnsi="Arial" w:cs="Arial"/>
              </w:rPr>
              <w:t>obhodne</w:t>
            </w:r>
            <w:r w:rsidRPr="00BC0481">
              <w:rPr>
                <w:rFonts w:ascii="Arial" w:hAnsi="Arial" w:cs="Arial"/>
                <w:spacing w:val="-2"/>
              </w:rPr>
              <w:t xml:space="preserve"> rešitve.</w:t>
            </w:r>
          </w:p>
        </w:tc>
        <w:tc>
          <w:tcPr>
            <w:tcW w:w="1260" w:type="dxa"/>
          </w:tcPr>
          <w:p w14:paraId="12CB74D0" w14:textId="2B5F5330" w:rsidR="001D3C31" w:rsidRPr="00BC0481" w:rsidRDefault="006C1882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do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="005E35BB" w:rsidRPr="00BC0481">
              <w:rPr>
                <w:rFonts w:ascii="Arial" w:hAnsi="Arial" w:cs="Arial"/>
              </w:rPr>
              <w:t>4</w:t>
            </w:r>
            <w:r w:rsidRPr="00BC0481">
              <w:rPr>
                <w:rFonts w:ascii="Arial" w:hAnsi="Arial" w:cs="Arial"/>
              </w:rPr>
              <w:t xml:space="preserve">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  <w:tc>
          <w:tcPr>
            <w:tcW w:w="2520" w:type="dxa"/>
          </w:tcPr>
          <w:p w14:paraId="224CFA80" w14:textId="46573D02" w:rsidR="001D3C31" w:rsidRPr="00BC0481" w:rsidRDefault="005E35BB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 xml:space="preserve">4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</w:tr>
      <w:tr w:rsidR="001D3C31" w:rsidRPr="00BC0481" w14:paraId="6A646769" w14:textId="77777777">
        <w:trPr>
          <w:trHeight w:val="2567"/>
        </w:trPr>
        <w:tc>
          <w:tcPr>
            <w:tcW w:w="1260" w:type="dxa"/>
          </w:tcPr>
          <w:p w14:paraId="7AA52A30" w14:textId="77777777" w:rsidR="001D3C31" w:rsidRPr="00BC0481" w:rsidRDefault="006C1882">
            <w:pPr>
              <w:pStyle w:val="TableParagraph"/>
              <w:spacing w:before="18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  <w:spacing w:val="-2"/>
              </w:rPr>
              <w:t>Visoka</w:t>
            </w:r>
          </w:p>
        </w:tc>
        <w:tc>
          <w:tcPr>
            <w:tcW w:w="3960" w:type="dxa"/>
          </w:tcPr>
          <w:p w14:paraId="2D5063C2" w14:textId="77777777" w:rsidR="001D3C31" w:rsidRPr="00BC0481" w:rsidRDefault="006C1882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ind w:left="471" w:right="630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Hujša napaka, ki povzroči nedelovanje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Pr="00BC0481">
              <w:rPr>
                <w:rFonts w:ascii="Arial" w:hAnsi="Arial" w:cs="Arial"/>
              </w:rPr>
              <w:t>posameznega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Pr="00BC0481">
              <w:rPr>
                <w:rFonts w:ascii="Arial" w:hAnsi="Arial" w:cs="Arial"/>
              </w:rPr>
              <w:t xml:space="preserve">dela </w:t>
            </w:r>
            <w:r w:rsidRPr="00BC0481">
              <w:rPr>
                <w:rFonts w:ascii="Arial" w:hAnsi="Arial" w:cs="Arial"/>
                <w:spacing w:val="-2"/>
              </w:rPr>
              <w:t>sistema.</w:t>
            </w:r>
          </w:p>
          <w:p w14:paraId="000FC7BF" w14:textId="7F6ED173" w:rsidR="001D3C31" w:rsidRPr="00BC0481" w:rsidRDefault="006C1882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ind w:left="471" w:right="447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Sistem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>v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>splošnem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>deluje</w:t>
            </w:r>
            <w:r w:rsidR="00CE560E" w:rsidRPr="00BC0481">
              <w:rPr>
                <w:rFonts w:ascii="Arial" w:hAnsi="Arial" w:cs="Arial"/>
                <w:spacing w:val="-10"/>
              </w:rPr>
              <w:t>, vendar</w:t>
            </w:r>
            <w:r w:rsidRPr="00BC0481">
              <w:rPr>
                <w:rFonts w:ascii="Arial" w:hAnsi="Arial" w:cs="Arial"/>
              </w:rPr>
              <w:t xml:space="preserve"> napaka onemogoča uporabo posamezni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Pr="00BC0481">
              <w:rPr>
                <w:rFonts w:ascii="Arial" w:hAnsi="Arial" w:cs="Arial"/>
              </w:rPr>
              <w:t>skupini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Pr="00BC0481">
              <w:rPr>
                <w:rFonts w:ascii="Arial" w:hAnsi="Arial" w:cs="Arial"/>
              </w:rPr>
              <w:t>uporabnikov.</w:t>
            </w:r>
          </w:p>
          <w:p w14:paraId="786E9BB0" w14:textId="77777777" w:rsidR="001D3C31" w:rsidRPr="00BC0481" w:rsidRDefault="006C1882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ind w:left="471" w:right="399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Ključne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funkcije,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ki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jih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zagotavlja sistem, ne delujejo.</w:t>
            </w:r>
          </w:p>
          <w:p w14:paraId="46579CB5" w14:textId="77777777" w:rsidR="001D3C31" w:rsidRPr="00BC0481" w:rsidRDefault="006C1882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pacing w:line="284" w:lineRule="exact"/>
              <w:ind w:left="471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Ni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Pr="00BC0481">
              <w:rPr>
                <w:rFonts w:ascii="Arial" w:hAnsi="Arial" w:cs="Arial"/>
              </w:rPr>
              <w:t>stabilne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Pr="00BC0481">
              <w:rPr>
                <w:rFonts w:ascii="Arial" w:hAnsi="Arial" w:cs="Arial"/>
              </w:rPr>
              <w:t>obhodne</w:t>
            </w:r>
            <w:r w:rsidRPr="00BC0481">
              <w:rPr>
                <w:rFonts w:ascii="Arial" w:hAnsi="Arial" w:cs="Arial"/>
                <w:spacing w:val="-2"/>
              </w:rPr>
              <w:t xml:space="preserve"> rešitve.</w:t>
            </w:r>
          </w:p>
        </w:tc>
        <w:tc>
          <w:tcPr>
            <w:tcW w:w="1260" w:type="dxa"/>
          </w:tcPr>
          <w:p w14:paraId="2A23B747" w14:textId="77777777" w:rsidR="001D3C31" w:rsidRPr="00BC0481" w:rsidRDefault="006C1882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do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Pr="00BC0481">
              <w:rPr>
                <w:rFonts w:ascii="Arial" w:hAnsi="Arial" w:cs="Arial"/>
              </w:rPr>
              <w:t xml:space="preserve">4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  <w:tc>
          <w:tcPr>
            <w:tcW w:w="2520" w:type="dxa"/>
          </w:tcPr>
          <w:p w14:paraId="373AEB5F" w14:textId="77777777" w:rsidR="001D3C31" w:rsidRPr="00BC0481" w:rsidRDefault="006C1882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 xml:space="preserve">4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</w:tr>
      <w:tr w:rsidR="001D3C31" w:rsidRPr="00BC0481" w14:paraId="104759FC" w14:textId="77777777">
        <w:trPr>
          <w:trHeight w:val="1993"/>
        </w:trPr>
        <w:tc>
          <w:tcPr>
            <w:tcW w:w="1260" w:type="dxa"/>
          </w:tcPr>
          <w:p w14:paraId="28E0276C" w14:textId="77777777" w:rsidR="001D3C31" w:rsidRPr="00BC0481" w:rsidRDefault="006C1882">
            <w:pPr>
              <w:pStyle w:val="TableParagraph"/>
              <w:spacing w:before="18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  <w:spacing w:val="-2"/>
              </w:rPr>
              <w:t>Srednja</w:t>
            </w:r>
          </w:p>
        </w:tc>
        <w:tc>
          <w:tcPr>
            <w:tcW w:w="3960" w:type="dxa"/>
          </w:tcPr>
          <w:p w14:paraId="3A5532E0" w14:textId="0F04CCDE" w:rsidR="001D3C31" w:rsidRPr="00BC0481" w:rsidRDefault="006C1882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left="471" w:right="648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Funkcionalna napaka, ki ne povzroča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="00CE560E" w:rsidRPr="00BC0481">
              <w:rPr>
                <w:rFonts w:ascii="Arial" w:hAnsi="Arial" w:cs="Arial"/>
              </w:rPr>
              <w:t>nedelovanja ključnih funkcij sistema</w:t>
            </w:r>
            <w:r w:rsidRPr="00BC0481">
              <w:rPr>
                <w:rFonts w:ascii="Arial" w:hAnsi="Arial" w:cs="Arial"/>
              </w:rPr>
              <w:t>.</w:t>
            </w:r>
          </w:p>
          <w:p w14:paraId="718D90A4" w14:textId="77777777" w:rsidR="001D3C31" w:rsidRPr="00BC0481" w:rsidRDefault="006C1882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left="471" w:right="436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Napaka se pojavlja občasno in znatno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ne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>ovira</w:t>
            </w:r>
            <w:r w:rsidRPr="00BC0481">
              <w:rPr>
                <w:rFonts w:ascii="Arial" w:hAnsi="Arial" w:cs="Arial"/>
                <w:spacing w:val="-10"/>
              </w:rPr>
              <w:t xml:space="preserve"> </w:t>
            </w:r>
            <w:r w:rsidRPr="00BC0481">
              <w:rPr>
                <w:rFonts w:ascii="Arial" w:hAnsi="Arial" w:cs="Arial"/>
              </w:rPr>
              <w:t>hitrosti</w:t>
            </w:r>
            <w:r w:rsidRPr="00BC0481">
              <w:rPr>
                <w:rFonts w:ascii="Arial" w:hAnsi="Arial" w:cs="Arial"/>
                <w:spacing w:val="-9"/>
              </w:rPr>
              <w:t xml:space="preserve"> </w:t>
            </w:r>
            <w:r w:rsidRPr="00BC0481">
              <w:rPr>
                <w:rFonts w:ascii="Arial" w:hAnsi="Arial" w:cs="Arial"/>
              </w:rPr>
              <w:t xml:space="preserve">delovnih </w:t>
            </w:r>
            <w:r w:rsidRPr="00BC0481">
              <w:rPr>
                <w:rFonts w:ascii="Arial" w:hAnsi="Arial" w:cs="Arial"/>
                <w:spacing w:val="-2"/>
              </w:rPr>
              <w:t>procesov.</w:t>
            </w:r>
          </w:p>
          <w:p w14:paraId="5EF2D88A" w14:textId="77777777" w:rsidR="001D3C31" w:rsidRPr="00BC0481" w:rsidRDefault="006C1882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line="284" w:lineRule="exact"/>
              <w:ind w:left="471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Na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voljo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je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stabilna</w:t>
            </w:r>
            <w:r w:rsidRPr="00BC0481">
              <w:rPr>
                <w:rFonts w:ascii="Arial" w:hAnsi="Arial" w:cs="Arial"/>
                <w:spacing w:val="-4"/>
              </w:rPr>
              <w:t xml:space="preserve"> </w:t>
            </w:r>
            <w:r w:rsidRPr="00BC0481">
              <w:rPr>
                <w:rFonts w:ascii="Arial" w:hAnsi="Arial" w:cs="Arial"/>
              </w:rPr>
              <w:t>obhodna</w:t>
            </w:r>
            <w:r w:rsidRPr="00BC0481">
              <w:rPr>
                <w:rFonts w:ascii="Arial" w:hAnsi="Arial" w:cs="Arial"/>
                <w:spacing w:val="-3"/>
              </w:rPr>
              <w:t xml:space="preserve"> </w:t>
            </w:r>
            <w:r w:rsidRPr="00BC0481">
              <w:rPr>
                <w:rFonts w:ascii="Arial" w:hAnsi="Arial" w:cs="Arial"/>
                <w:spacing w:val="-2"/>
              </w:rPr>
              <w:t>rešitev.</w:t>
            </w:r>
          </w:p>
        </w:tc>
        <w:tc>
          <w:tcPr>
            <w:tcW w:w="1260" w:type="dxa"/>
          </w:tcPr>
          <w:p w14:paraId="256A14CE" w14:textId="6D517B5A" w:rsidR="001D3C31" w:rsidRPr="00BC0481" w:rsidRDefault="006C1882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do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="002B0F6F" w:rsidRPr="00BC0481">
              <w:rPr>
                <w:rFonts w:ascii="Arial" w:hAnsi="Arial" w:cs="Arial"/>
              </w:rPr>
              <w:t>6</w:t>
            </w:r>
            <w:r w:rsidRPr="00BC0481">
              <w:rPr>
                <w:rFonts w:ascii="Arial" w:hAnsi="Arial" w:cs="Arial"/>
              </w:rPr>
              <w:t xml:space="preserve">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  <w:tc>
          <w:tcPr>
            <w:tcW w:w="2520" w:type="dxa"/>
          </w:tcPr>
          <w:p w14:paraId="71ACE12C" w14:textId="20B78E11" w:rsidR="001D3C31" w:rsidRPr="00BC0481" w:rsidRDefault="002B0F6F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 xml:space="preserve">6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</w:tr>
      <w:tr w:rsidR="001D3C31" w:rsidRPr="00BC0481" w14:paraId="4787A6BA" w14:textId="77777777">
        <w:trPr>
          <w:trHeight w:val="878"/>
        </w:trPr>
        <w:tc>
          <w:tcPr>
            <w:tcW w:w="1260" w:type="dxa"/>
          </w:tcPr>
          <w:p w14:paraId="1C53DBE9" w14:textId="77777777" w:rsidR="001D3C31" w:rsidRPr="00BC0481" w:rsidRDefault="006C1882">
            <w:pPr>
              <w:pStyle w:val="TableParagraph"/>
              <w:spacing w:before="18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  <w:spacing w:val="-2"/>
              </w:rPr>
              <w:t>Majhna</w:t>
            </w:r>
          </w:p>
        </w:tc>
        <w:tc>
          <w:tcPr>
            <w:tcW w:w="3960" w:type="dxa"/>
          </w:tcPr>
          <w:p w14:paraId="5828386F" w14:textId="77777777" w:rsidR="001D3C31" w:rsidRPr="00BC0481" w:rsidRDefault="006C1882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left="471" w:right="286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Nefunkcionalna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Pr="00BC0481">
              <w:rPr>
                <w:rFonts w:ascii="Arial" w:hAnsi="Arial" w:cs="Arial"/>
              </w:rPr>
              <w:t>pomanjkljivost</w:t>
            </w:r>
            <w:r w:rsidRPr="00BC0481">
              <w:rPr>
                <w:rFonts w:ascii="Arial" w:hAnsi="Arial" w:cs="Arial"/>
                <w:spacing w:val="-15"/>
              </w:rPr>
              <w:t xml:space="preserve"> </w:t>
            </w:r>
            <w:r w:rsidRPr="00BC0481">
              <w:rPr>
                <w:rFonts w:ascii="Arial" w:hAnsi="Arial" w:cs="Arial"/>
              </w:rPr>
              <w:t>ali napaka sistema.</w:t>
            </w:r>
          </w:p>
          <w:p w14:paraId="1A09DC68" w14:textId="77777777" w:rsidR="001D3C31" w:rsidRPr="00BC0481" w:rsidRDefault="006C1882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pacing w:line="284" w:lineRule="exact"/>
              <w:ind w:left="471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Pomanjkljivost</w:t>
            </w:r>
            <w:r w:rsidRPr="00BC0481">
              <w:rPr>
                <w:rFonts w:ascii="Arial" w:hAnsi="Arial" w:cs="Arial"/>
                <w:spacing w:val="-1"/>
              </w:rPr>
              <w:t xml:space="preserve"> </w:t>
            </w:r>
            <w:r w:rsidRPr="00BC0481">
              <w:rPr>
                <w:rFonts w:ascii="Arial" w:hAnsi="Arial" w:cs="Arial"/>
              </w:rPr>
              <w:t xml:space="preserve">v </w:t>
            </w:r>
            <w:r w:rsidRPr="00BC0481">
              <w:rPr>
                <w:rFonts w:ascii="Arial" w:hAnsi="Arial" w:cs="Arial"/>
                <w:spacing w:val="-2"/>
              </w:rPr>
              <w:t>dokumentaciji.</w:t>
            </w:r>
          </w:p>
        </w:tc>
        <w:tc>
          <w:tcPr>
            <w:tcW w:w="1260" w:type="dxa"/>
          </w:tcPr>
          <w:p w14:paraId="075952B5" w14:textId="77777777" w:rsidR="001D3C31" w:rsidRPr="00BC0481" w:rsidRDefault="006C1882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>do</w:t>
            </w:r>
            <w:r w:rsidRPr="00BC0481">
              <w:rPr>
                <w:rFonts w:ascii="Arial" w:hAnsi="Arial" w:cs="Arial"/>
                <w:spacing w:val="-2"/>
              </w:rPr>
              <w:t xml:space="preserve"> </w:t>
            </w:r>
            <w:r w:rsidRPr="00BC0481">
              <w:rPr>
                <w:rFonts w:ascii="Arial" w:hAnsi="Arial" w:cs="Arial"/>
              </w:rPr>
              <w:t xml:space="preserve">8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  <w:tc>
          <w:tcPr>
            <w:tcW w:w="2520" w:type="dxa"/>
          </w:tcPr>
          <w:p w14:paraId="08C6A3D4" w14:textId="77777777" w:rsidR="001D3C31" w:rsidRPr="00BC0481" w:rsidRDefault="006C1882">
            <w:pPr>
              <w:pStyle w:val="TableParagraph"/>
              <w:spacing w:before="35"/>
              <w:rPr>
                <w:rFonts w:ascii="Arial" w:hAnsi="Arial" w:cs="Arial"/>
              </w:rPr>
            </w:pPr>
            <w:r w:rsidRPr="00BC0481">
              <w:rPr>
                <w:rFonts w:ascii="Arial" w:hAnsi="Arial" w:cs="Arial"/>
              </w:rPr>
              <w:t xml:space="preserve">8 </w:t>
            </w:r>
            <w:r w:rsidRPr="00BC0481">
              <w:rPr>
                <w:rFonts w:ascii="Arial" w:hAnsi="Arial" w:cs="Arial"/>
                <w:spacing w:val="-5"/>
              </w:rPr>
              <w:t>ur</w:t>
            </w:r>
          </w:p>
        </w:tc>
      </w:tr>
    </w:tbl>
    <w:p w14:paraId="2AC0F799" w14:textId="1B4DD1B1" w:rsidR="001D3C31" w:rsidRPr="00BC0481" w:rsidRDefault="006C1882" w:rsidP="005314C3">
      <w:pPr>
        <w:pStyle w:val="Telobesedila"/>
        <w:spacing w:before="79" w:line="259" w:lineRule="auto"/>
        <w:ind w:right="553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color w:val="222222"/>
          <w:sz w:val="22"/>
          <w:szCs w:val="22"/>
        </w:rPr>
        <w:t xml:space="preserve">Ponudnik naročnikovim uporabnikom in </w:t>
      </w:r>
      <w:proofErr w:type="gramStart"/>
      <w:r w:rsidRPr="00BC0481">
        <w:rPr>
          <w:rFonts w:ascii="Arial" w:hAnsi="Arial" w:cs="Arial"/>
          <w:color w:val="222222"/>
          <w:sz w:val="22"/>
          <w:szCs w:val="22"/>
        </w:rPr>
        <w:t>administratorjem</w:t>
      </w:r>
      <w:proofErr w:type="gramEnd"/>
      <w:r w:rsidRPr="00BC0481">
        <w:rPr>
          <w:rFonts w:ascii="Arial" w:hAnsi="Arial" w:cs="Arial"/>
          <w:color w:val="222222"/>
          <w:sz w:val="22"/>
          <w:szCs w:val="22"/>
        </w:rPr>
        <w:t xml:space="preserve"> nudi tehnično podporo praviloma v angleškem jeziku, če uporabnik drugače ne zahteva preko e-pošte, telefona ali spletne aplikacije. Ponudnik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nudi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tehnično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podporo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proofErr w:type="gramStart"/>
      <w:r w:rsidR="00D46EED" w:rsidRPr="00D46EED">
        <w:rPr>
          <w:rFonts w:ascii="Arial" w:hAnsi="Arial" w:cs="Arial"/>
          <w:color w:val="222222"/>
          <w:spacing w:val="-5"/>
          <w:sz w:val="22"/>
          <w:szCs w:val="22"/>
        </w:rPr>
        <w:t>naročniku</w:t>
      </w:r>
      <w:r w:rsidR="00D46EED">
        <w:rPr>
          <w:rFonts w:ascii="Arial" w:hAnsi="Arial" w:cs="Arial"/>
          <w:color w:val="222222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proofErr w:type="gramEnd"/>
      <w:r w:rsidRPr="00BC0481">
        <w:rPr>
          <w:rFonts w:ascii="Arial" w:hAnsi="Arial" w:cs="Arial"/>
          <w:color w:val="222222"/>
          <w:sz w:val="22"/>
          <w:szCs w:val="22"/>
        </w:rPr>
        <w:t>5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(pet)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dni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v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tednu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8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(osem)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ur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na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dan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v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delovniku od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8.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do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16.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ure,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razen,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kadar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gre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za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kritično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napako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pri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uporabi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programske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opreme.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Odzivni</w:t>
      </w:r>
      <w:r w:rsidRPr="00BC0481">
        <w:rPr>
          <w:rFonts w:ascii="Arial" w:hAnsi="Arial" w:cs="Arial"/>
          <w:color w:val="222222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časi se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merijo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v</w:t>
      </w:r>
      <w:r w:rsidRPr="00BC0481">
        <w:rPr>
          <w:rFonts w:ascii="Arial" w:hAnsi="Arial" w:cs="Arial"/>
          <w:color w:val="222222"/>
          <w:spacing w:val="-14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okviru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delovnih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ur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in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upoštevajo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od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časa,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ko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stranka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pošlje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zahtevek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z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vsemi</w:t>
      </w:r>
      <w:r w:rsidRPr="00BC0481">
        <w:rPr>
          <w:rFonts w:ascii="Arial" w:hAnsi="Arial" w:cs="Arial"/>
          <w:color w:val="222222"/>
          <w:spacing w:val="-15"/>
          <w:sz w:val="22"/>
          <w:szCs w:val="22"/>
        </w:rPr>
        <w:t xml:space="preserve"> </w:t>
      </w:r>
      <w:r w:rsidRPr="00BC0481">
        <w:rPr>
          <w:rFonts w:ascii="Arial" w:hAnsi="Arial" w:cs="Arial"/>
          <w:color w:val="222222"/>
          <w:sz w:val="22"/>
          <w:szCs w:val="22"/>
        </w:rPr>
        <w:t>potrebnimi informacijami za učinkovito odpravo napake:</w:t>
      </w:r>
    </w:p>
    <w:p w14:paraId="47E77156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7"/>
        </w:tabs>
        <w:spacing w:before="158"/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kratek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opis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  <w:spacing w:val="-2"/>
        </w:rPr>
        <w:t>napake,</w:t>
      </w:r>
    </w:p>
    <w:p w14:paraId="14F3D865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7"/>
        </w:tabs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resnost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napake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(kritična,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visoka,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srednja,</w:t>
      </w:r>
      <w:r w:rsidRPr="00BC0481">
        <w:rPr>
          <w:rFonts w:ascii="Arial" w:hAnsi="Arial" w:cs="Arial"/>
          <w:spacing w:val="-2"/>
        </w:rPr>
        <w:t xml:space="preserve"> majhna),</w:t>
      </w:r>
    </w:p>
    <w:p w14:paraId="69C16099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7"/>
        </w:tabs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podroben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opis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napake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in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korakov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za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njeno</w:t>
      </w:r>
      <w:r w:rsidRPr="00BC0481">
        <w:rPr>
          <w:rFonts w:ascii="Arial" w:hAnsi="Arial" w:cs="Arial"/>
          <w:spacing w:val="-2"/>
        </w:rPr>
        <w:t xml:space="preserve"> reprodukcijo:</w:t>
      </w:r>
    </w:p>
    <w:p w14:paraId="3AA3B97B" w14:textId="77777777" w:rsidR="001D3C31" w:rsidRPr="00BC0481" w:rsidRDefault="006C1882" w:rsidP="005314C3">
      <w:pPr>
        <w:pStyle w:val="Odstavekseznama"/>
        <w:numPr>
          <w:ilvl w:val="1"/>
          <w:numId w:val="11"/>
        </w:numPr>
        <w:tabs>
          <w:tab w:val="left" w:pos="1897"/>
        </w:tabs>
        <w:spacing w:line="274" w:lineRule="exact"/>
        <w:ind w:hanging="357"/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katero</w:t>
      </w:r>
      <w:r w:rsidRPr="00BC0481">
        <w:rPr>
          <w:rFonts w:ascii="Arial" w:hAnsi="Arial" w:cs="Arial"/>
          <w:spacing w:val="-6"/>
        </w:rPr>
        <w:t xml:space="preserve"> </w:t>
      </w:r>
      <w:r w:rsidRPr="00BC0481">
        <w:rPr>
          <w:rFonts w:ascii="Arial" w:hAnsi="Arial" w:cs="Arial"/>
        </w:rPr>
        <w:t>orodje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je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bilo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uporabljeno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(opis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in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zaslonska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slika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ali</w:t>
      </w:r>
      <w:r w:rsidRPr="00BC0481">
        <w:rPr>
          <w:rFonts w:ascii="Arial" w:hAnsi="Arial" w:cs="Arial"/>
          <w:spacing w:val="-2"/>
        </w:rPr>
        <w:t xml:space="preserve"> video),</w:t>
      </w:r>
    </w:p>
    <w:p w14:paraId="360F6CBD" w14:textId="77777777" w:rsidR="001D3C31" w:rsidRPr="00BC0481" w:rsidRDefault="006C1882" w:rsidP="005314C3">
      <w:pPr>
        <w:pStyle w:val="Odstavekseznama"/>
        <w:numPr>
          <w:ilvl w:val="1"/>
          <w:numId w:val="11"/>
        </w:numPr>
        <w:tabs>
          <w:tab w:val="left" w:pos="1897"/>
        </w:tabs>
        <w:spacing w:line="270" w:lineRule="exact"/>
        <w:ind w:hanging="357"/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način</w:t>
      </w:r>
      <w:r w:rsidRPr="00BC0481">
        <w:rPr>
          <w:rFonts w:ascii="Arial" w:hAnsi="Arial" w:cs="Arial"/>
          <w:spacing w:val="-6"/>
        </w:rPr>
        <w:t xml:space="preserve"> </w:t>
      </w:r>
      <w:r w:rsidRPr="00BC0481">
        <w:rPr>
          <w:rFonts w:ascii="Arial" w:hAnsi="Arial" w:cs="Arial"/>
        </w:rPr>
        <w:t>in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zaporedje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uporabljenih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orodij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(opis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in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zaslonske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slike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ali</w:t>
      </w:r>
      <w:r w:rsidRPr="00BC0481">
        <w:rPr>
          <w:rFonts w:ascii="Arial" w:hAnsi="Arial" w:cs="Arial"/>
          <w:spacing w:val="-2"/>
        </w:rPr>
        <w:t xml:space="preserve"> video),</w:t>
      </w:r>
    </w:p>
    <w:p w14:paraId="08CB6C53" w14:textId="77777777" w:rsidR="001D3C31" w:rsidRPr="00BC0481" w:rsidRDefault="006C1882" w:rsidP="005314C3">
      <w:pPr>
        <w:pStyle w:val="Odstavekseznama"/>
        <w:numPr>
          <w:ilvl w:val="1"/>
          <w:numId w:val="11"/>
        </w:numPr>
        <w:tabs>
          <w:tab w:val="left" w:pos="1897"/>
        </w:tabs>
        <w:spacing w:line="270" w:lineRule="exact"/>
        <w:ind w:hanging="357"/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opis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in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zaslonske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slike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ali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video</w:t>
      </w:r>
      <w:r w:rsidRPr="00BC0481">
        <w:rPr>
          <w:rFonts w:ascii="Arial" w:hAnsi="Arial" w:cs="Arial"/>
          <w:spacing w:val="-2"/>
        </w:rPr>
        <w:t xml:space="preserve"> napake,</w:t>
      </w:r>
    </w:p>
    <w:p w14:paraId="7F076193" w14:textId="77777777" w:rsidR="001D3C31" w:rsidRPr="00BC0481" w:rsidRDefault="006C1882" w:rsidP="005314C3">
      <w:pPr>
        <w:pStyle w:val="Odstavekseznama"/>
        <w:numPr>
          <w:ilvl w:val="1"/>
          <w:numId w:val="11"/>
        </w:numPr>
        <w:tabs>
          <w:tab w:val="left" w:pos="1897"/>
        </w:tabs>
        <w:spacing w:line="270" w:lineRule="exact"/>
        <w:ind w:hanging="357"/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ali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pride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do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napake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samo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pri enem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ali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 xml:space="preserve">več </w:t>
      </w:r>
      <w:r w:rsidRPr="00BC0481">
        <w:rPr>
          <w:rFonts w:ascii="Arial" w:hAnsi="Arial" w:cs="Arial"/>
          <w:spacing w:val="-2"/>
        </w:rPr>
        <w:t>uporabnikih.</w:t>
      </w:r>
    </w:p>
    <w:p w14:paraId="593731CC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6"/>
        </w:tabs>
        <w:ind w:left="1176" w:right="552" w:hanging="357"/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sporočila napake ali opozorila od programske opreme, operacijskega sistema, podatkovne baze (opis in zaslonske slike ali video),</w:t>
      </w:r>
    </w:p>
    <w:p w14:paraId="357E4071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7"/>
        </w:tabs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vse</w:t>
      </w:r>
      <w:r w:rsidRPr="00BC0481">
        <w:rPr>
          <w:rFonts w:ascii="Arial" w:hAnsi="Arial" w:cs="Arial"/>
          <w:spacing w:val="-4"/>
        </w:rPr>
        <w:t xml:space="preserve"> </w:t>
      </w:r>
      <w:r w:rsidRPr="00BC0481">
        <w:rPr>
          <w:rFonts w:ascii="Arial" w:hAnsi="Arial" w:cs="Arial"/>
        </w:rPr>
        <w:t>potrebne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log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datoteke,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če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so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na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  <w:spacing w:val="-2"/>
        </w:rPr>
        <w:t>voljo,</w:t>
      </w:r>
    </w:p>
    <w:p w14:paraId="477B0704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7"/>
        </w:tabs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lastRenderedPageBreak/>
        <w:t>vse</w:t>
      </w:r>
      <w:r w:rsidRPr="00BC0481">
        <w:rPr>
          <w:rFonts w:ascii="Arial" w:hAnsi="Arial" w:cs="Arial"/>
          <w:spacing w:val="-3"/>
        </w:rPr>
        <w:t xml:space="preserve"> </w:t>
      </w:r>
      <w:r w:rsidRPr="00BC0481">
        <w:rPr>
          <w:rFonts w:ascii="Arial" w:hAnsi="Arial" w:cs="Arial"/>
        </w:rPr>
        <w:t>morebitne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spremembe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nastavitev,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ki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jih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je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izvajal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  <w:spacing w:val="-2"/>
        </w:rPr>
        <w:t>naročnik,</w:t>
      </w:r>
    </w:p>
    <w:p w14:paraId="55C907BB" w14:textId="77777777" w:rsidR="001D3C31" w:rsidRPr="00BC0481" w:rsidRDefault="006C1882" w:rsidP="005314C3">
      <w:pPr>
        <w:pStyle w:val="Odstavekseznama"/>
        <w:numPr>
          <w:ilvl w:val="0"/>
          <w:numId w:val="11"/>
        </w:numPr>
        <w:tabs>
          <w:tab w:val="left" w:pos="1177"/>
        </w:tabs>
        <w:jc w:val="both"/>
        <w:rPr>
          <w:rFonts w:ascii="Arial" w:hAnsi="Arial" w:cs="Arial"/>
        </w:rPr>
      </w:pPr>
      <w:r w:rsidRPr="00BC0481">
        <w:rPr>
          <w:rFonts w:ascii="Arial" w:hAnsi="Arial" w:cs="Arial"/>
        </w:rPr>
        <w:t>opis,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kako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je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naročnik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že</w:t>
      </w:r>
      <w:r w:rsidRPr="00BC0481">
        <w:rPr>
          <w:rFonts w:ascii="Arial" w:hAnsi="Arial" w:cs="Arial"/>
          <w:spacing w:val="-2"/>
        </w:rPr>
        <w:t xml:space="preserve"> </w:t>
      </w:r>
      <w:r w:rsidRPr="00BC0481">
        <w:rPr>
          <w:rFonts w:ascii="Arial" w:hAnsi="Arial" w:cs="Arial"/>
        </w:rPr>
        <w:t>poskušal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</w:rPr>
        <w:t>rešiti</w:t>
      </w:r>
      <w:r w:rsidRPr="00BC0481">
        <w:rPr>
          <w:rFonts w:ascii="Arial" w:hAnsi="Arial" w:cs="Arial"/>
          <w:spacing w:val="-1"/>
        </w:rPr>
        <w:t xml:space="preserve"> </w:t>
      </w:r>
      <w:r w:rsidRPr="00BC0481">
        <w:rPr>
          <w:rFonts w:ascii="Arial" w:hAnsi="Arial" w:cs="Arial"/>
          <w:spacing w:val="-2"/>
        </w:rPr>
        <w:t>napako</w:t>
      </w:r>
    </w:p>
    <w:p w14:paraId="1C3A84A0" w14:textId="77777777" w:rsidR="001D3C31" w:rsidRPr="00BC0481" w:rsidRDefault="006C1882" w:rsidP="005314C3">
      <w:pPr>
        <w:pStyle w:val="Telobesedila"/>
        <w:spacing w:before="266"/>
        <w:ind w:right="555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Način in vsebina prijave problema bo potekala po elektronski pošti, na vnaprej dogovorjen kontaktni naslov.</w:t>
      </w:r>
    </w:p>
    <w:p w14:paraId="0BFEB2FD" w14:textId="77777777" w:rsidR="001D3C31" w:rsidRPr="00BC0481" w:rsidRDefault="001D3C31">
      <w:pPr>
        <w:pStyle w:val="Telobesedila"/>
        <w:ind w:left="0"/>
        <w:rPr>
          <w:rFonts w:ascii="Arial" w:hAnsi="Arial" w:cs="Arial"/>
          <w:sz w:val="22"/>
          <w:szCs w:val="22"/>
        </w:rPr>
      </w:pPr>
    </w:p>
    <w:p w14:paraId="4525449D" w14:textId="77777777" w:rsidR="001D3C31" w:rsidRPr="00BC0481" w:rsidRDefault="006C1882">
      <w:pPr>
        <w:pStyle w:val="Naslov1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Določitev</w:t>
      </w:r>
      <w:r w:rsidRPr="00BC0481">
        <w:rPr>
          <w:rFonts w:ascii="Arial" w:hAnsi="Arial" w:cs="Arial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prevzema</w:t>
      </w:r>
      <w:r w:rsidRPr="00BC0481">
        <w:rPr>
          <w:rFonts w:ascii="Arial" w:hAnsi="Arial" w:cs="Arial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in</w:t>
      </w:r>
      <w:r w:rsidRPr="00BC0481">
        <w:rPr>
          <w:rFonts w:ascii="Arial" w:hAnsi="Arial" w:cs="Arial"/>
          <w:spacing w:val="-5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prevzemnih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pacing w:val="-2"/>
          <w:sz w:val="22"/>
          <w:szCs w:val="22"/>
        </w:rPr>
        <w:t>pogojev:</w:t>
      </w:r>
    </w:p>
    <w:p w14:paraId="41C6176C" w14:textId="77777777" w:rsidR="001D3C31" w:rsidRPr="00BC0481" w:rsidRDefault="006C1882" w:rsidP="005314C3">
      <w:pPr>
        <w:pStyle w:val="Telobesedila"/>
        <w:ind w:right="553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Programska oprema, ki je predmet tega razpisa, se bo uporabljala v pedagoške in raziskovalne namene, kar pomeni neprofitno uporabo in s tem je naročnik, ki je skladno s svojim Statutom Univerze v Ljubljani izobraževalni, znanstvenoraziskovalni in umetniški visokošolski zavod, upravičen do akademskih cen licenc.</w:t>
      </w:r>
    </w:p>
    <w:p w14:paraId="677D62A6" w14:textId="77777777" w:rsidR="001D3C31" w:rsidRPr="00BC0481" w:rsidRDefault="001D3C31" w:rsidP="005314C3">
      <w:pPr>
        <w:pStyle w:val="Telobesedila"/>
        <w:ind w:left="0"/>
        <w:jc w:val="both"/>
        <w:rPr>
          <w:rFonts w:ascii="Arial" w:hAnsi="Arial" w:cs="Arial"/>
          <w:sz w:val="22"/>
          <w:szCs w:val="22"/>
        </w:rPr>
      </w:pPr>
    </w:p>
    <w:p w14:paraId="503E6108" w14:textId="77777777" w:rsidR="001D3C31" w:rsidRPr="00BC0481" w:rsidRDefault="006C1882" w:rsidP="005314C3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Naročnik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bo</w:t>
      </w:r>
      <w:r w:rsidRPr="00BC0481">
        <w:rPr>
          <w:rFonts w:ascii="Arial" w:hAnsi="Arial" w:cs="Arial"/>
          <w:spacing w:val="-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vse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produkte</w:t>
      </w:r>
      <w:r w:rsidRPr="00BC0481">
        <w:rPr>
          <w:rFonts w:ascii="Arial" w:hAnsi="Arial" w:cs="Arial"/>
          <w:spacing w:val="-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kupoval</w:t>
      </w:r>
      <w:r w:rsidRPr="00BC0481">
        <w:rPr>
          <w:rFonts w:ascii="Arial" w:hAnsi="Arial" w:cs="Arial"/>
          <w:spacing w:val="-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izključno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pri</w:t>
      </w:r>
      <w:r w:rsidRPr="00BC0481">
        <w:rPr>
          <w:rFonts w:ascii="Arial" w:hAnsi="Arial" w:cs="Arial"/>
          <w:spacing w:val="-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izbranem</w:t>
      </w:r>
      <w:r w:rsidRPr="00BC0481">
        <w:rPr>
          <w:rFonts w:ascii="Arial" w:hAnsi="Arial" w:cs="Arial"/>
          <w:spacing w:val="-2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ponudniku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akademskih</w:t>
      </w:r>
      <w:r w:rsidRPr="00BC0481">
        <w:rPr>
          <w:rFonts w:ascii="Arial" w:hAnsi="Arial" w:cs="Arial"/>
          <w:spacing w:val="-2"/>
          <w:sz w:val="22"/>
          <w:szCs w:val="22"/>
        </w:rPr>
        <w:t xml:space="preserve"> cenah.</w:t>
      </w:r>
    </w:p>
    <w:p w14:paraId="041D4AE0" w14:textId="77777777" w:rsidR="001D3C31" w:rsidRPr="00BC0481" w:rsidRDefault="001D3C31" w:rsidP="005314C3">
      <w:pPr>
        <w:pStyle w:val="Telobesedila"/>
        <w:ind w:left="0"/>
        <w:jc w:val="both"/>
        <w:rPr>
          <w:rFonts w:ascii="Arial" w:hAnsi="Arial" w:cs="Arial"/>
          <w:sz w:val="22"/>
          <w:szCs w:val="22"/>
        </w:rPr>
      </w:pPr>
    </w:p>
    <w:p w14:paraId="72CE141E" w14:textId="77777777" w:rsidR="001D3C31" w:rsidRPr="00BC0481" w:rsidRDefault="006C1882" w:rsidP="005314C3">
      <w:pPr>
        <w:pStyle w:val="Telobesedila"/>
        <w:spacing w:line="259" w:lineRule="auto"/>
        <w:ind w:right="330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Izbrani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ponudnik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bo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omogočil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registracijo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uporabniških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računov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in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storitev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bo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prevzeta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 konfiguraciji le-teh ter preizkusu delovanja s strani naročnika.</w:t>
      </w:r>
    </w:p>
    <w:p w14:paraId="66E6AB32" w14:textId="77777777" w:rsidR="001D3C31" w:rsidRPr="00BC0481" w:rsidRDefault="006C1882" w:rsidP="005314C3">
      <w:pPr>
        <w:pStyle w:val="Telobesedila"/>
        <w:spacing w:before="159" w:line="259" w:lineRule="auto"/>
        <w:ind w:right="330"/>
        <w:jc w:val="both"/>
        <w:rPr>
          <w:rFonts w:ascii="Arial" w:hAnsi="Arial" w:cs="Arial"/>
          <w:sz w:val="22"/>
          <w:szCs w:val="22"/>
        </w:rPr>
      </w:pPr>
      <w:r w:rsidRPr="00BC0481">
        <w:rPr>
          <w:rFonts w:ascii="Arial" w:hAnsi="Arial" w:cs="Arial"/>
          <w:sz w:val="22"/>
          <w:szCs w:val="22"/>
        </w:rPr>
        <w:t>V primeru ugotovitve pomanjkljivosti ob prevzemu storitve, o kateri bo naročnik izbranega ponudnika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obvestil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preko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e-naslova,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bo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izbrani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ponudnik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v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dogovorjenih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rokih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(10</w:t>
      </w:r>
      <w:r w:rsidRPr="00BC0481">
        <w:rPr>
          <w:rFonts w:ascii="Arial" w:hAnsi="Arial" w:cs="Arial"/>
          <w:spacing w:val="-3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delovnih</w:t>
      </w:r>
      <w:r w:rsidRPr="00BC0481">
        <w:rPr>
          <w:rFonts w:ascii="Arial" w:hAnsi="Arial" w:cs="Arial"/>
          <w:spacing w:val="-4"/>
          <w:sz w:val="22"/>
          <w:szCs w:val="22"/>
        </w:rPr>
        <w:t xml:space="preserve"> </w:t>
      </w:r>
      <w:r w:rsidRPr="00BC0481">
        <w:rPr>
          <w:rFonts w:ascii="Arial" w:hAnsi="Arial" w:cs="Arial"/>
          <w:sz w:val="22"/>
          <w:szCs w:val="22"/>
        </w:rPr>
        <w:t>dni) poskrbel za odpravo pomanjkljivosti.</w:t>
      </w:r>
    </w:p>
    <w:p w14:paraId="3A42975F" w14:textId="77777777" w:rsidR="001D3C31" w:rsidRPr="00BC0481" w:rsidRDefault="001D3C31">
      <w:pPr>
        <w:pStyle w:val="Telobesedila"/>
        <w:ind w:left="0"/>
        <w:rPr>
          <w:rFonts w:ascii="Arial" w:hAnsi="Arial" w:cs="Arial"/>
          <w:sz w:val="22"/>
          <w:szCs w:val="22"/>
        </w:rPr>
      </w:pPr>
    </w:p>
    <w:p w14:paraId="27B5FB2B" w14:textId="77777777" w:rsidR="001D3C31" w:rsidRPr="00BC0481" w:rsidRDefault="001D3C31">
      <w:pPr>
        <w:pStyle w:val="Telobesedila"/>
        <w:spacing w:before="71"/>
        <w:ind w:left="0"/>
        <w:rPr>
          <w:rFonts w:ascii="Arial" w:hAnsi="Arial" w:cs="Arial"/>
          <w:sz w:val="22"/>
          <w:szCs w:val="22"/>
        </w:rPr>
      </w:pPr>
    </w:p>
    <w:p w14:paraId="05EE56F4" w14:textId="66E67907" w:rsidR="007F7271" w:rsidRPr="00BC0481" w:rsidRDefault="007F7271" w:rsidP="00566128">
      <w:pPr>
        <w:pStyle w:val="Telobesedila"/>
        <w:spacing w:before="1"/>
        <w:ind w:left="0" w:right="551"/>
        <w:jc w:val="both"/>
        <w:rPr>
          <w:rFonts w:ascii="Arial" w:hAnsi="Arial" w:cs="Arial"/>
          <w:sz w:val="22"/>
          <w:szCs w:val="22"/>
        </w:rPr>
      </w:pPr>
    </w:p>
    <w:sectPr w:rsidR="007F7271" w:rsidRPr="00BC0481">
      <w:headerReference w:type="default" r:id="rId12"/>
      <w:pgSz w:w="11910" w:h="16840"/>
      <w:pgMar w:top="1320" w:right="860" w:bottom="1200" w:left="960" w:header="0" w:footer="10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5C56B" w14:textId="77777777" w:rsidR="00547980" w:rsidRDefault="00547980">
      <w:r>
        <w:separator/>
      </w:r>
    </w:p>
  </w:endnote>
  <w:endnote w:type="continuationSeparator" w:id="0">
    <w:p w14:paraId="083FA186" w14:textId="77777777" w:rsidR="00547980" w:rsidRDefault="00547980">
      <w:r>
        <w:continuationSeparator/>
      </w:r>
    </w:p>
  </w:endnote>
  <w:endnote w:type="continuationNotice" w:id="1">
    <w:p w14:paraId="68E50586" w14:textId="77777777" w:rsidR="00547980" w:rsidRDefault="00547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C13AF" w14:textId="77777777" w:rsidR="00547980" w:rsidRDefault="00547980">
      <w:r>
        <w:separator/>
      </w:r>
    </w:p>
  </w:footnote>
  <w:footnote w:type="continuationSeparator" w:id="0">
    <w:p w14:paraId="296748EA" w14:textId="77777777" w:rsidR="00547980" w:rsidRDefault="00547980">
      <w:r>
        <w:continuationSeparator/>
      </w:r>
    </w:p>
  </w:footnote>
  <w:footnote w:type="continuationNotice" w:id="1">
    <w:p w14:paraId="0F38470C" w14:textId="77777777" w:rsidR="00547980" w:rsidRDefault="005479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72FF949C" w14:paraId="3A2545CD" w14:textId="77777777" w:rsidTr="72FF949C">
      <w:trPr>
        <w:trHeight w:val="300"/>
      </w:trPr>
      <w:tc>
        <w:tcPr>
          <w:tcW w:w="3360" w:type="dxa"/>
        </w:tcPr>
        <w:p w14:paraId="01538D10" w14:textId="59C299C5" w:rsidR="72FF949C" w:rsidRDefault="72FF949C" w:rsidP="72FF949C">
          <w:pPr>
            <w:pStyle w:val="Glava"/>
            <w:ind w:left="-115"/>
          </w:pPr>
        </w:p>
      </w:tc>
      <w:tc>
        <w:tcPr>
          <w:tcW w:w="3360" w:type="dxa"/>
        </w:tcPr>
        <w:p w14:paraId="2F7B959B" w14:textId="18BBB91A" w:rsidR="72FF949C" w:rsidRDefault="72FF949C" w:rsidP="72FF949C">
          <w:pPr>
            <w:pStyle w:val="Glava"/>
            <w:jc w:val="center"/>
          </w:pPr>
        </w:p>
      </w:tc>
      <w:tc>
        <w:tcPr>
          <w:tcW w:w="3360" w:type="dxa"/>
        </w:tcPr>
        <w:p w14:paraId="53B2AD59" w14:textId="2D0C1E38" w:rsidR="72FF949C" w:rsidRDefault="72FF949C" w:rsidP="72FF949C">
          <w:pPr>
            <w:pStyle w:val="Glava"/>
            <w:ind w:right="-115"/>
            <w:jc w:val="right"/>
          </w:pPr>
        </w:p>
      </w:tc>
    </w:tr>
  </w:tbl>
  <w:p w14:paraId="326CE8DE" w14:textId="50F62726" w:rsidR="72FF949C" w:rsidRDefault="72FF949C" w:rsidP="72FF94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C5510"/>
    <w:multiLevelType w:val="hybridMultilevel"/>
    <w:tmpl w:val="FE28D0B4"/>
    <w:lvl w:ilvl="0" w:tplc="2A822FF0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6BAC278E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B82CF77A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A1B05DB0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AF9CA982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5D4455AC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1EAE559C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A85C3C84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1CF8DE62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0F317B7F"/>
    <w:multiLevelType w:val="hybridMultilevel"/>
    <w:tmpl w:val="006CAC74"/>
    <w:lvl w:ilvl="0" w:tplc="8DF2F742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6AF6EF60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DEB8D0F2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70DC242A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E4925BE8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52FE754C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4232D02E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F15AA7C4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A1223FA4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17C80066"/>
    <w:multiLevelType w:val="hybridMultilevel"/>
    <w:tmpl w:val="FB768B0A"/>
    <w:lvl w:ilvl="0" w:tplc="66FC2F76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4D88C1AC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72468194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A9746022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67243170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0A84EC0C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3C0AA0EA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A1A487CC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027A424A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3" w15:restartNumberingAfterBreak="0">
    <w:nsid w:val="25881BFE"/>
    <w:multiLevelType w:val="hybridMultilevel"/>
    <w:tmpl w:val="074C6A9A"/>
    <w:lvl w:ilvl="0" w:tplc="293C6690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2A64A63C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E1AE521C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5EC87B86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32F8B55A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C8A88C10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E7400F3C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E05CCB04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01905BB6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4" w15:restartNumberingAfterBreak="0">
    <w:nsid w:val="2D624DF7"/>
    <w:multiLevelType w:val="hybridMultilevel"/>
    <w:tmpl w:val="618A5B54"/>
    <w:lvl w:ilvl="0" w:tplc="277C1538">
      <w:start w:val="1"/>
      <w:numFmt w:val="upperLetter"/>
      <w:lvlText w:val="%1."/>
      <w:lvlJc w:val="left"/>
      <w:pPr>
        <w:ind w:left="883" w:hanging="361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5A0252E4">
      <w:numFmt w:val="bullet"/>
      <w:lvlText w:val=""/>
      <w:lvlJc w:val="left"/>
      <w:pPr>
        <w:ind w:left="1171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2" w:tplc="885A84C2">
      <w:numFmt w:val="bullet"/>
      <w:lvlText w:val="o"/>
      <w:lvlJc w:val="left"/>
      <w:pPr>
        <w:ind w:left="18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3" w:tplc="81CA88EC">
      <w:numFmt w:val="bullet"/>
      <w:lvlText w:val="•"/>
      <w:lvlJc w:val="left"/>
      <w:pPr>
        <w:ind w:left="2923" w:hanging="360"/>
      </w:pPr>
      <w:rPr>
        <w:rFonts w:hint="default"/>
        <w:lang w:val="sl-SI" w:eastAsia="en-US" w:bidi="ar-SA"/>
      </w:rPr>
    </w:lvl>
    <w:lvl w:ilvl="4" w:tplc="39A4CF58">
      <w:numFmt w:val="bullet"/>
      <w:lvlText w:val="•"/>
      <w:lvlJc w:val="left"/>
      <w:pPr>
        <w:ind w:left="3946" w:hanging="360"/>
      </w:pPr>
      <w:rPr>
        <w:rFonts w:hint="default"/>
        <w:lang w:val="sl-SI" w:eastAsia="en-US" w:bidi="ar-SA"/>
      </w:rPr>
    </w:lvl>
    <w:lvl w:ilvl="5" w:tplc="EB7A58BC">
      <w:numFmt w:val="bullet"/>
      <w:lvlText w:val="•"/>
      <w:lvlJc w:val="left"/>
      <w:pPr>
        <w:ind w:left="4969" w:hanging="360"/>
      </w:pPr>
      <w:rPr>
        <w:rFonts w:hint="default"/>
        <w:lang w:val="sl-SI" w:eastAsia="en-US" w:bidi="ar-SA"/>
      </w:rPr>
    </w:lvl>
    <w:lvl w:ilvl="6" w:tplc="7A40820C">
      <w:numFmt w:val="bullet"/>
      <w:lvlText w:val="•"/>
      <w:lvlJc w:val="left"/>
      <w:pPr>
        <w:ind w:left="5993" w:hanging="360"/>
      </w:pPr>
      <w:rPr>
        <w:rFonts w:hint="default"/>
        <w:lang w:val="sl-SI" w:eastAsia="en-US" w:bidi="ar-SA"/>
      </w:rPr>
    </w:lvl>
    <w:lvl w:ilvl="7" w:tplc="63900358">
      <w:numFmt w:val="bullet"/>
      <w:lvlText w:val="•"/>
      <w:lvlJc w:val="left"/>
      <w:pPr>
        <w:ind w:left="7016" w:hanging="360"/>
      </w:pPr>
      <w:rPr>
        <w:rFonts w:hint="default"/>
        <w:lang w:val="sl-SI" w:eastAsia="en-US" w:bidi="ar-SA"/>
      </w:rPr>
    </w:lvl>
    <w:lvl w:ilvl="8" w:tplc="920666E0">
      <w:numFmt w:val="bullet"/>
      <w:lvlText w:val="•"/>
      <w:lvlJc w:val="left"/>
      <w:pPr>
        <w:ind w:left="8039" w:hanging="360"/>
      </w:pPr>
      <w:rPr>
        <w:rFonts w:hint="default"/>
        <w:lang w:val="sl-SI" w:eastAsia="en-US" w:bidi="ar-SA"/>
      </w:rPr>
    </w:lvl>
  </w:abstractNum>
  <w:abstractNum w:abstractNumId="5" w15:restartNumberingAfterBreak="0">
    <w:nsid w:val="3C001685"/>
    <w:multiLevelType w:val="hybridMultilevel"/>
    <w:tmpl w:val="222408D6"/>
    <w:lvl w:ilvl="0" w:tplc="46BAB324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0A1A0A74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6F6885FC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7C2886BE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A26C937C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9CE22AEE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557E5A50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046C0CD2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1D5E221A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6" w15:restartNumberingAfterBreak="0">
    <w:nsid w:val="417B52CB"/>
    <w:multiLevelType w:val="hybridMultilevel"/>
    <w:tmpl w:val="DCECEB62"/>
    <w:lvl w:ilvl="0" w:tplc="C9CE6236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1DD0FB06">
      <w:numFmt w:val="bullet"/>
      <w:lvlText w:val="•"/>
      <w:lvlJc w:val="left"/>
      <w:pPr>
        <w:ind w:left="809" w:hanging="358"/>
      </w:pPr>
      <w:rPr>
        <w:rFonts w:hint="default"/>
        <w:lang w:val="sl-SI" w:eastAsia="en-US" w:bidi="ar-SA"/>
      </w:rPr>
    </w:lvl>
    <w:lvl w:ilvl="2" w:tplc="9DFEB0A4">
      <w:numFmt w:val="bullet"/>
      <w:lvlText w:val="•"/>
      <w:lvlJc w:val="left"/>
      <w:pPr>
        <w:ind w:left="1158" w:hanging="358"/>
      </w:pPr>
      <w:rPr>
        <w:rFonts w:hint="default"/>
        <w:lang w:val="sl-SI" w:eastAsia="en-US" w:bidi="ar-SA"/>
      </w:rPr>
    </w:lvl>
    <w:lvl w:ilvl="3" w:tplc="3B209BA0">
      <w:numFmt w:val="bullet"/>
      <w:lvlText w:val="•"/>
      <w:lvlJc w:val="left"/>
      <w:pPr>
        <w:ind w:left="1507" w:hanging="358"/>
      </w:pPr>
      <w:rPr>
        <w:rFonts w:hint="default"/>
        <w:lang w:val="sl-SI" w:eastAsia="en-US" w:bidi="ar-SA"/>
      </w:rPr>
    </w:lvl>
    <w:lvl w:ilvl="4" w:tplc="B9405810">
      <w:numFmt w:val="bullet"/>
      <w:lvlText w:val="•"/>
      <w:lvlJc w:val="left"/>
      <w:pPr>
        <w:ind w:left="1856" w:hanging="358"/>
      </w:pPr>
      <w:rPr>
        <w:rFonts w:hint="default"/>
        <w:lang w:val="sl-SI" w:eastAsia="en-US" w:bidi="ar-SA"/>
      </w:rPr>
    </w:lvl>
    <w:lvl w:ilvl="5" w:tplc="C15C9E9E">
      <w:numFmt w:val="bullet"/>
      <w:lvlText w:val="•"/>
      <w:lvlJc w:val="left"/>
      <w:pPr>
        <w:ind w:left="2205" w:hanging="358"/>
      </w:pPr>
      <w:rPr>
        <w:rFonts w:hint="default"/>
        <w:lang w:val="sl-SI" w:eastAsia="en-US" w:bidi="ar-SA"/>
      </w:rPr>
    </w:lvl>
    <w:lvl w:ilvl="6" w:tplc="A54A8C88">
      <w:numFmt w:val="bullet"/>
      <w:lvlText w:val="•"/>
      <w:lvlJc w:val="left"/>
      <w:pPr>
        <w:ind w:left="2554" w:hanging="358"/>
      </w:pPr>
      <w:rPr>
        <w:rFonts w:hint="default"/>
        <w:lang w:val="sl-SI" w:eastAsia="en-US" w:bidi="ar-SA"/>
      </w:rPr>
    </w:lvl>
    <w:lvl w:ilvl="7" w:tplc="E6B8BF98">
      <w:numFmt w:val="bullet"/>
      <w:lvlText w:val="•"/>
      <w:lvlJc w:val="left"/>
      <w:pPr>
        <w:ind w:left="2903" w:hanging="358"/>
      </w:pPr>
      <w:rPr>
        <w:rFonts w:hint="default"/>
        <w:lang w:val="sl-SI" w:eastAsia="en-US" w:bidi="ar-SA"/>
      </w:rPr>
    </w:lvl>
    <w:lvl w:ilvl="8" w:tplc="B7107352">
      <w:numFmt w:val="bullet"/>
      <w:lvlText w:val="•"/>
      <w:lvlJc w:val="left"/>
      <w:pPr>
        <w:ind w:left="3252" w:hanging="358"/>
      </w:pPr>
      <w:rPr>
        <w:rFonts w:hint="default"/>
        <w:lang w:val="sl-SI" w:eastAsia="en-US" w:bidi="ar-SA"/>
      </w:rPr>
    </w:lvl>
  </w:abstractNum>
  <w:abstractNum w:abstractNumId="7" w15:restartNumberingAfterBreak="0">
    <w:nsid w:val="45AA4232"/>
    <w:multiLevelType w:val="hybridMultilevel"/>
    <w:tmpl w:val="87D6BB74"/>
    <w:lvl w:ilvl="0" w:tplc="CE32F8AE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E8ACAA4E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238C057A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5FE40EAA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EC7861E6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249259A0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D3002EE4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3C7CDFDE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0D0497F0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8" w15:restartNumberingAfterBreak="0">
    <w:nsid w:val="4A1B26F2"/>
    <w:multiLevelType w:val="hybridMultilevel"/>
    <w:tmpl w:val="A2ECD5C6"/>
    <w:lvl w:ilvl="0" w:tplc="8A069484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09488FFE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92288AEC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E0DCF1CC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E9D06D00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3AD0CA26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C62C02FE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1A2C6848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260284D4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9" w15:restartNumberingAfterBreak="0">
    <w:nsid w:val="502F53EB"/>
    <w:multiLevelType w:val="hybridMultilevel"/>
    <w:tmpl w:val="3684F620"/>
    <w:lvl w:ilvl="0" w:tplc="F0BAAD4E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2D74090E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C310DA72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CEFAE3FE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0846BCFC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AEA69C18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F31E490E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17963A04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2722911E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10" w15:restartNumberingAfterBreak="0">
    <w:nsid w:val="526D64FB"/>
    <w:multiLevelType w:val="hybridMultilevel"/>
    <w:tmpl w:val="6EAA0A8E"/>
    <w:lvl w:ilvl="0" w:tplc="37F4F876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4EB4B794">
      <w:numFmt w:val="bullet"/>
      <w:lvlText w:val="•"/>
      <w:lvlJc w:val="left"/>
      <w:pPr>
        <w:ind w:left="809" w:hanging="358"/>
      </w:pPr>
      <w:rPr>
        <w:rFonts w:hint="default"/>
        <w:lang w:val="sl-SI" w:eastAsia="en-US" w:bidi="ar-SA"/>
      </w:rPr>
    </w:lvl>
    <w:lvl w:ilvl="2" w:tplc="51CA425E">
      <w:numFmt w:val="bullet"/>
      <w:lvlText w:val="•"/>
      <w:lvlJc w:val="left"/>
      <w:pPr>
        <w:ind w:left="1158" w:hanging="358"/>
      </w:pPr>
      <w:rPr>
        <w:rFonts w:hint="default"/>
        <w:lang w:val="sl-SI" w:eastAsia="en-US" w:bidi="ar-SA"/>
      </w:rPr>
    </w:lvl>
    <w:lvl w:ilvl="3" w:tplc="5F2A3C12">
      <w:numFmt w:val="bullet"/>
      <w:lvlText w:val="•"/>
      <w:lvlJc w:val="left"/>
      <w:pPr>
        <w:ind w:left="1507" w:hanging="358"/>
      </w:pPr>
      <w:rPr>
        <w:rFonts w:hint="default"/>
        <w:lang w:val="sl-SI" w:eastAsia="en-US" w:bidi="ar-SA"/>
      </w:rPr>
    </w:lvl>
    <w:lvl w:ilvl="4" w:tplc="0414E326">
      <w:numFmt w:val="bullet"/>
      <w:lvlText w:val="•"/>
      <w:lvlJc w:val="left"/>
      <w:pPr>
        <w:ind w:left="1856" w:hanging="358"/>
      </w:pPr>
      <w:rPr>
        <w:rFonts w:hint="default"/>
        <w:lang w:val="sl-SI" w:eastAsia="en-US" w:bidi="ar-SA"/>
      </w:rPr>
    </w:lvl>
    <w:lvl w:ilvl="5" w:tplc="ACF83410">
      <w:numFmt w:val="bullet"/>
      <w:lvlText w:val="•"/>
      <w:lvlJc w:val="left"/>
      <w:pPr>
        <w:ind w:left="2205" w:hanging="358"/>
      </w:pPr>
      <w:rPr>
        <w:rFonts w:hint="default"/>
        <w:lang w:val="sl-SI" w:eastAsia="en-US" w:bidi="ar-SA"/>
      </w:rPr>
    </w:lvl>
    <w:lvl w:ilvl="6" w:tplc="C942A100">
      <w:numFmt w:val="bullet"/>
      <w:lvlText w:val="•"/>
      <w:lvlJc w:val="left"/>
      <w:pPr>
        <w:ind w:left="2554" w:hanging="358"/>
      </w:pPr>
      <w:rPr>
        <w:rFonts w:hint="default"/>
        <w:lang w:val="sl-SI" w:eastAsia="en-US" w:bidi="ar-SA"/>
      </w:rPr>
    </w:lvl>
    <w:lvl w:ilvl="7" w:tplc="E69683D4">
      <w:numFmt w:val="bullet"/>
      <w:lvlText w:val="•"/>
      <w:lvlJc w:val="left"/>
      <w:pPr>
        <w:ind w:left="2903" w:hanging="358"/>
      </w:pPr>
      <w:rPr>
        <w:rFonts w:hint="default"/>
        <w:lang w:val="sl-SI" w:eastAsia="en-US" w:bidi="ar-SA"/>
      </w:rPr>
    </w:lvl>
    <w:lvl w:ilvl="8" w:tplc="E820B5B8">
      <w:numFmt w:val="bullet"/>
      <w:lvlText w:val="•"/>
      <w:lvlJc w:val="left"/>
      <w:pPr>
        <w:ind w:left="3252" w:hanging="358"/>
      </w:pPr>
      <w:rPr>
        <w:rFonts w:hint="default"/>
        <w:lang w:val="sl-SI" w:eastAsia="en-US" w:bidi="ar-SA"/>
      </w:rPr>
    </w:lvl>
  </w:abstractNum>
  <w:abstractNum w:abstractNumId="11" w15:restartNumberingAfterBreak="0">
    <w:nsid w:val="574B144D"/>
    <w:multiLevelType w:val="hybridMultilevel"/>
    <w:tmpl w:val="1098EBB8"/>
    <w:lvl w:ilvl="0" w:tplc="B6AA3B86">
      <w:numFmt w:val="bullet"/>
      <w:lvlText w:val=""/>
      <w:lvlJc w:val="left"/>
      <w:pPr>
        <w:ind w:left="1177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ECB2F89C">
      <w:numFmt w:val="bullet"/>
      <w:lvlText w:val="o"/>
      <w:lvlJc w:val="left"/>
      <w:pPr>
        <w:ind w:left="1897" w:hanging="35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2" w:tplc="1A94FB98">
      <w:numFmt w:val="bullet"/>
      <w:lvlText w:val="•"/>
      <w:lvlJc w:val="left"/>
      <w:pPr>
        <w:ind w:left="2809" w:hanging="358"/>
      </w:pPr>
      <w:rPr>
        <w:rFonts w:hint="default"/>
        <w:lang w:val="sl-SI" w:eastAsia="en-US" w:bidi="ar-SA"/>
      </w:rPr>
    </w:lvl>
    <w:lvl w:ilvl="3" w:tplc="9FC61310">
      <w:numFmt w:val="bullet"/>
      <w:lvlText w:val="•"/>
      <w:lvlJc w:val="left"/>
      <w:pPr>
        <w:ind w:left="3719" w:hanging="358"/>
      </w:pPr>
      <w:rPr>
        <w:rFonts w:hint="default"/>
        <w:lang w:val="sl-SI" w:eastAsia="en-US" w:bidi="ar-SA"/>
      </w:rPr>
    </w:lvl>
    <w:lvl w:ilvl="4" w:tplc="9662C41E">
      <w:numFmt w:val="bullet"/>
      <w:lvlText w:val="•"/>
      <w:lvlJc w:val="left"/>
      <w:pPr>
        <w:ind w:left="4628" w:hanging="358"/>
      </w:pPr>
      <w:rPr>
        <w:rFonts w:hint="default"/>
        <w:lang w:val="sl-SI" w:eastAsia="en-US" w:bidi="ar-SA"/>
      </w:rPr>
    </w:lvl>
    <w:lvl w:ilvl="5" w:tplc="2D2C3FB8">
      <w:numFmt w:val="bullet"/>
      <w:lvlText w:val="•"/>
      <w:lvlJc w:val="left"/>
      <w:pPr>
        <w:ind w:left="5538" w:hanging="358"/>
      </w:pPr>
      <w:rPr>
        <w:rFonts w:hint="default"/>
        <w:lang w:val="sl-SI" w:eastAsia="en-US" w:bidi="ar-SA"/>
      </w:rPr>
    </w:lvl>
    <w:lvl w:ilvl="6" w:tplc="CA84C886">
      <w:numFmt w:val="bullet"/>
      <w:lvlText w:val="•"/>
      <w:lvlJc w:val="left"/>
      <w:pPr>
        <w:ind w:left="6447" w:hanging="358"/>
      </w:pPr>
      <w:rPr>
        <w:rFonts w:hint="default"/>
        <w:lang w:val="sl-SI" w:eastAsia="en-US" w:bidi="ar-SA"/>
      </w:rPr>
    </w:lvl>
    <w:lvl w:ilvl="7" w:tplc="6B121FAC">
      <w:numFmt w:val="bullet"/>
      <w:lvlText w:val="•"/>
      <w:lvlJc w:val="left"/>
      <w:pPr>
        <w:ind w:left="7357" w:hanging="358"/>
      </w:pPr>
      <w:rPr>
        <w:rFonts w:hint="default"/>
        <w:lang w:val="sl-SI" w:eastAsia="en-US" w:bidi="ar-SA"/>
      </w:rPr>
    </w:lvl>
    <w:lvl w:ilvl="8" w:tplc="5B065022">
      <w:numFmt w:val="bullet"/>
      <w:lvlText w:val="•"/>
      <w:lvlJc w:val="left"/>
      <w:pPr>
        <w:ind w:left="8266" w:hanging="358"/>
      </w:pPr>
      <w:rPr>
        <w:rFonts w:hint="default"/>
        <w:lang w:val="sl-SI" w:eastAsia="en-US" w:bidi="ar-SA"/>
      </w:rPr>
    </w:lvl>
  </w:abstractNum>
  <w:abstractNum w:abstractNumId="12" w15:restartNumberingAfterBreak="0">
    <w:nsid w:val="623C73E9"/>
    <w:multiLevelType w:val="hybridMultilevel"/>
    <w:tmpl w:val="E6C0F8AA"/>
    <w:lvl w:ilvl="0" w:tplc="49769E24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4678BB1C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B8982E00">
      <w:numFmt w:val="bullet"/>
      <w:lvlText w:val="•"/>
      <w:lvlJc w:val="left"/>
      <w:pPr>
        <w:ind w:left="1174" w:hanging="360"/>
      </w:pPr>
      <w:rPr>
        <w:rFonts w:hint="default"/>
        <w:lang w:val="sl-SI" w:eastAsia="en-US" w:bidi="ar-SA"/>
      </w:rPr>
    </w:lvl>
    <w:lvl w:ilvl="3" w:tplc="271E0750">
      <w:numFmt w:val="bullet"/>
      <w:lvlText w:val="•"/>
      <w:lvlJc w:val="left"/>
      <w:pPr>
        <w:ind w:left="1521" w:hanging="360"/>
      </w:pPr>
      <w:rPr>
        <w:rFonts w:hint="default"/>
        <w:lang w:val="sl-SI" w:eastAsia="en-US" w:bidi="ar-SA"/>
      </w:rPr>
    </w:lvl>
    <w:lvl w:ilvl="4" w:tplc="CC58C228">
      <w:numFmt w:val="bullet"/>
      <w:lvlText w:val="•"/>
      <w:lvlJc w:val="left"/>
      <w:pPr>
        <w:ind w:left="1868" w:hanging="360"/>
      </w:pPr>
      <w:rPr>
        <w:rFonts w:hint="default"/>
        <w:lang w:val="sl-SI" w:eastAsia="en-US" w:bidi="ar-SA"/>
      </w:rPr>
    </w:lvl>
    <w:lvl w:ilvl="5" w:tplc="F0F6A5C0">
      <w:numFmt w:val="bullet"/>
      <w:lvlText w:val="•"/>
      <w:lvlJc w:val="left"/>
      <w:pPr>
        <w:ind w:left="2215" w:hanging="360"/>
      </w:pPr>
      <w:rPr>
        <w:rFonts w:hint="default"/>
        <w:lang w:val="sl-SI" w:eastAsia="en-US" w:bidi="ar-SA"/>
      </w:rPr>
    </w:lvl>
    <w:lvl w:ilvl="6" w:tplc="2C46CF64">
      <w:numFmt w:val="bullet"/>
      <w:lvlText w:val="•"/>
      <w:lvlJc w:val="left"/>
      <w:pPr>
        <w:ind w:left="2562" w:hanging="360"/>
      </w:pPr>
      <w:rPr>
        <w:rFonts w:hint="default"/>
        <w:lang w:val="sl-SI" w:eastAsia="en-US" w:bidi="ar-SA"/>
      </w:rPr>
    </w:lvl>
    <w:lvl w:ilvl="7" w:tplc="B3601CAC">
      <w:numFmt w:val="bullet"/>
      <w:lvlText w:val="•"/>
      <w:lvlJc w:val="left"/>
      <w:pPr>
        <w:ind w:left="2909" w:hanging="360"/>
      </w:pPr>
      <w:rPr>
        <w:rFonts w:hint="default"/>
        <w:lang w:val="sl-SI" w:eastAsia="en-US" w:bidi="ar-SA"/>
      </w:rPr>
    </w:lvl>
    <w:lvl w:ilvl="8" w:tplc="7952D96A">
      <w:numFmt w:val="bullet"/>
      <w:lvlText w:val="•"/>
      <w:lvlJc w:val="left"/>
      <w:pPr>
        <w:ind w:left="3256" w:hanging="360"/>
      </w:pPr>
      <w:rPr>
        <w:rFonts w:hint="default"/>
        <w:lang w:val="sl-SI" w:eastAsia="en-US" w:bidi="ar-SA"/>
      </w:rPr>
    </w:lvl>
  </w:abstractNum>
  <w:abstractNum w:abstractNumId="13" w15:restartNumberingAfterBreak="0">
    <w:nsid w:val="69232CC3"/>
    <w:multiLevelType w:val="hybridMultilevel"/>
    <w:tmpl w:val="CF2C4086"/>
    <w:lvl w:ilvl="0" w:tplc="A1A81154">
      <w:numFmt w:val="bullet"/>
      <w:lvlText w:val=""/>
      <w:lvlJc w:val="left"/>
      <w:pPr>
        <w:ind w:left="1177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233041D8">
      <w:numFmt w:val="bullet"/>
      <w:lvlText w:val="o"/>
      <w:lvlJc w:val="left"/>
      <w:pPr>
        <w:ind w:left="1897" w:hanging="35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2" w:tplc="4866C9C8">
      <w:numFmt w:val="bullet"/>
      <w:lvlText w:val="•"/>
      <w:lvlJc w:val="left"/>
      <w:pPr>
        <w:ind w:left="2809" w:hanging="358"/>
      </w:pPr>
      <w:rPr>
        <w:rFonts w:hint="default"/>
        <w:lang w:val="sl-SI" w:eastAsia="en-US" w:bidi="ar-SA"/>
      </w:rPr>
    </w:lvl>
    <w:lvl w:ilvl="3" w:tplc="B8226B66">
      <w:numFmt w:val="bullet"/>
      <w:lvlText w:val="•"/>
      <w:lvlJc w:val="left"/>
      <w:pPr>
        <w:ind w:left="3719" w:hanging="358"/>
      </w:pPr>
      <w:rPr>
        <w:rFonts w:hint="default"/>
        <w:lang w:val="sl-SI" w:eastAsia="en-US" w:bidi="ar-SA"/>
      </w:rPr>
    </w:lvl>
    <w:lvl w:ilvl="4" w:tplc="9B50CB4C">
      <w:numFmt w:val="bullet"/>
      <w:lvlText w:val="•"/>
      <w:lvlJc w:val="left"/>
      <w:pPr>
        <w:ind w:left="4628" w:hanging="358"/>
      </w:pPr>
      <w:rPr>
        <w:rFonts w:hint="default"/>
        <w:lang w:val="sl-SI" w:eastAsia="en-US" w:bidi="ar-SA"/>
      </w:rPr>
    </w:lvl>
    <w:lvl w:ilvl="5" w:tplc="D578EA14">
      <w:numFmt w:val="bullet"/>
      <w:lvlText w:val="•"/>
      <w:lvlJc w:val="left"/>
      <w:pPr>
        <w:ind w:left="5538" w:hanging="358"/>
      </w:pPr>
      <w:rPr>
        <w:rFonts w:hint="default"/>
        <w:lang w:val="sl-SI" w:eastAsia="en-US" w:bidi="ar-SA"/>
      </w:rPr>
    </w:lvl>
    <w:lvl w:ilvl="6" w:tplc="BBEAA910">
      <w:numFmt w:val="bullet"/>
      <w:lvlText w:val="•"/>
      <w:lvlJc w:val="left"/>
      <w:pPr>
        <w:ind w:left="6447" w:hanging="358"/>
      </w:pPr>
      <w:rPr>
        <w:rFonts w:hint="default"/>
        <w:lang w:val="sl-SI" w:eastAsia="en-US" w:bidi="ar-SA"/>
      </w:rPr>
    </w:lvl>
    <w:lvl w:ilvl="7" w:tplc="50BE20B4">
      <w:numFmt w:val="bullet"/>
      <w:lvlText w:val="•"/>
      <w:lvlJc w:val="left"/>
      <w:pPr>
        <w:ind w:left="7357" w:hanging="358"/>
      </w:pPr>
      <w:rPr>
        <w:rFonts w:hint="default"/>
        <w:lang w:val="sl-SI" w:eastAsia="en-US" w:bidi="ar-SA"/>
      </w:rPr>
    </w:lvl>
    <w:lvl w:ilvl="8" w:tplc="FB6AB652">
      <w:numFmt w:val="bullet"/>
      <w:lvlText w:val="•"/>
      <w:lvlJc w:val="left"/>
      <w:pPr>
        <w:ind w:left="8266" w:hanging="358"/>
      </w:pPr>
      <w:rPr>
        <w:rFonts w:hint="default"/>
        <w:lang w:val="sl-SI" w:eastAsia="en-US" w:bidi="ar-SA"/>
      </w:rPr>
    </w:lvl>
  </w:abstractNum>
  <w:abstractNum w:abstractNumId="14" w15:restartNumberingAfterBreak="0">
    <w:nsid w:val="6A5A4794"/>
    <w:multiLevelType w:val="hybridMultilevel"/>
    <w:tmpl w:val="6464C158"/>
    <w:lvl w:ilvl="0" w:tplc="CDA02270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691E0470">
      <w:numFmt w:val="bullet"/>
      <w:lvlText w:val="•"/>
      <w:lvlJc w:val="left"/>
      <w:pPr>
        <w:ind w:left="809" w:hanging="358"/>
      </w:pPr>
      <w:rPr>
        <w:rFonts w:hint="default"/>
        <w:lang w:val="sl-SI" w:eastAsia="en-US" w:bidi="ar-SA"/>
      </w:rPr>
    </w:lvl>
    <w:lvl w:ilvl="2" w:tplc="9F20088A">
      <w:numFmt w:val="bullet"/>
      <w:lvlText w:val="•"/>
      <w:lvlJc w:val="left"/>
      <w:pPr>
        <w:ind w:left="1158" w:hanging="358"/>
      </w:pPr>
      <w:rPr>
        <w:rFonts w:hint="default"/>
        <w:lang w:val="sl-SI" w:eastAsia="en-US" w:bidi="ar-SA"/>
      </w:rPr>
    </w:lvl>
    <w:lvl w:ilvl="3" w:tplc="D122B484">
      <w:numFmt w:val="bullet"/>
      <w:lvlText w:val="•"/>
      <w:lvlJc w:val="left"/>
      <w:pPr>
        <w:ind w:left="1507" w:hanging="358"/>
      </w:pPr>
      <w:rPr>
        <w:rFonts w:hint="default"/>
        <w:lang w:val="sl-SI" w:eastAsia="en-US" w:bidi="ar-SA"/>
      </w:rPr>
    </w:lvl>
    <w:lvl w:ilvl="4" w:tplc="B3C895B8">
      <w:numFmt w:val="bullet"/>
      <w:lvlText w:val="•"/>
      <w:lvlJc w:val="left"/>
      <w:pPr>
        <w:ind w:left="1856" w:hanging="358"/>
      </w:pPr>
      <w:rPr>
        <w:rFonts w:hint="default"/>
        <w:lang w:val="sl-SI" w:eastAsia="en-US" w:bidi="ar-SA"/>
      </w:rPr>
    </w:lvl>
    <w:lvl w:ilvl="5" w:tplc="3238049E">
      <w:numFmt w:val="bullet"/>
      <w:lvlText w:val="•"/>
      <w:lvlJc w:val="left"/>
      <w:pPr>
        <w:ind w:left="2205" w:hanging="358"/>
      </w:pPr>
      <w:rPr>
        <w:rFonts w:hint="default"/>
        <w:lang w:val="sl-SI" w:eastAsia="en-US" w:bidi="ar-SA"/>
      </w:rPr>
    </w:lvl>
    <w:lvl w:ilvl="6" w:tplc="9998CFBA">
      <w:numFmt w:val="bullet"/>
      <w:lvlText w:val="•"/>
      <w:lvlJc w:val="left"/>
      <w:pPr>
        <w:ind w:left="2554" w:hanging="358"/>
      </w:pPr>
      <w:rPr>
        <w:rFonts w:hint="default"/>
        <w:lang w:val="sl-SI" w:eastAsia="en-US" w:bidi="ar-SA"/>
      </w:rPr>
    </w:lvl>
    <w:lvl w:ilvl="7" w:tplc="907A4296">
      <w:numFmt w:val="bullet"/>
      <w:lvlText w:val="•"/>
      <w:lvlJc w:val="left"/>
      <w:pPr>
        <w:ind w:left="2903" w:hanging="358"/>
      </w:pPr>
      <w:rPr>
        <w:rFonts w:hint="default"/>
        <w:lang w:val="sl-SI" w:eastAsia="en-US" w:bidi="ar-SA"/>
      </w:rPr>
    </w:lvl>
    <w:lvl w:ilvl="8" w:tplc="C77C9D6E">
      <w:numFmt w:val="bullet"/>
      <w:lvlText w:val="•"/>
      <w:lvlJc w:val="left"/>
      <w:pPr>
        <w:ind w:left="3252" w:hanging="358"/>
      </w:pPr>
      <w:rPr>
        <w:rFonts w:hint="default"/>
        <w:lang w:val="sl-SI" w:eastAsia="en-US" w:bidi="ar-SA"/>
      </w:rPr>
    </w:lvl>
  </w:abstractNum>
  <w:num w:numId="1" w16cid:durableId="456412691">
    <w:abstractNumId w:val="4"/>
  </w:num>
  <w:num w:numId="2" w16cid:durableId="355351745">
    <w:abstractNumId w:val="11"/>
  </w:num>
  <w:num w:numId="3" w16cid:durableId="170606238">
    <w:abstractNumId w:val="9"/>
  </w:num>
  <w:num w:numId="4" w16cid:durableId="748191664">
    <w:abstractNumId w:val="5"/>
  </w:num>
  <w:num w:numId="5" w16cid:durableId="1045567463">
    <w:abstractNumId w:val="8"/>
  </w:num>
  <w:num w:numId="6" w16cid:durableId="1267737950">
    <w:abstractNumId w:val="14"/>
  </w:num>
  <w:num w:numId="7" w16cid:durableId="1931771471">
    <w:abstractNumId w:val="7"/>
  </w:num>
  <w:num w:numId="8" w16cid:durableId="845705907">
    <w:abstractNumId w:val="3"/>
  </w:num>
  <w:num w:numId="9" w16cid:durableId="223486919">
    <w:abstractNumId w:val="12"/>
  </w:num>
  <w:num w:numId="10" w16cid:durableId="1553805035">
    <w:abstractNumId w:val="10"/>
  </w:num>
  <w:num w:numId="11" w16cid:durableId="1775980701">
    <w:abstractNumId w:val="13"/>
  </w:num>
  <w:num w:numId="12" w16cid:durableId="518201379">
    <w:abstractNumId w:val="2"/>
  </w:num>
  <w:num w:numId="13" w16cid:durableId="259609104">
    <w:abstractNumId w:val="0"/>
  </w:num>
  <w:num w:numId="14" w16cid:durableId="1888909225">
    <w:abstractNumId w:val="1"/>
  </w:num>
  <w:num w:numId="15" w16cid:durableId="785733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31"/>
    <w:rsid w:val="00001F16"/>
    <w:rsid w:val="00006C59"/>
    <w:rsid w:val="00012769"/>
    <w:rsid w:val="00014C79"/>
    <w:rsid w:val="0002214A"/>
    <w:rsid w:val="00043F7A"/>
    <w:rsid w:val="00047435"/>
    <w:rsid w:val="000656E2"/>
    <w:rsid w:val="00074638"/>
    <w:rsid w:val="00074DC6"/>
    <w:rsid w:val="00076457"/>
    <w:rsid w:val="0007686A"/>
    <w:rsid w:val="000A4CB5"/>
    <w:rsid w:val="000B3DDC"/>
    <w:rsid w:val="000D061C"/>
    <w:rsid w:val="000D79E4"/>
    <w:rsid w:val="000E491C"/>
    <w:rsid w:val="000E5444"/>
    <w:rsid w:val="00117362"/>
    <w:rsid w:val="00120A66"/>
    <w:rsid w:val="00121812"/>
    <w:rsid w:val="001232BB"/>
    <w:rsid w:val="00133A05"/>
    <w:rsid w:val="001368E3"/>
    <w:rsid w:val="001506ED"/>
    <w:rsid w:val="00184A7D"/>
    <w:rsid w:val="001A23C8"/>
    <w:rsid w:val="001B290F"/>
    <w:rsid w:val="001B44AE"/>
    <w:rsid w:val="001D0D85"/>
    <w:rsid w:val="001D3C31"/>
    <w:rsid w:val="001E0F4B"/>
    <w:rsid w:val="002027C3"/>
    <w:rsid w:val="00204E21"/>
    <w:rsid w:val="002238AE"/>
    <w:rsid w:val="002258AF"/>
    <w:rsid w:val="00232F69"/>
    <w:rsid w:val="00284AE1"/>
    <w:rsid w:val="002919BA"/>
    <w:rsid w:val="002B0404"/>
    <w:rsid w:val="002B0F6F"/>
    <w:rsid w:val="002D342C"/>
    <w:rsid w:val="002D5877"/>
    <w:rsid w:val="002E261F"/>
    <w:rsid w:val="002E6BA5"/>
    <w:rsid w:val="003123BF"/>
    <w:rsid w:val="00326F96"/>
    <w:rsid w:val="00327C6D"/>
    <w:rsid w:val="00371E34"/>
    <w:rsid w:val="003A2107"/>
    <w:rsid w:val="003C0F3C"/>
    <w:rsid w:val="003E4227"/>
    <w:rsid w:val="003F27A0"/>
    <w:rsid w:val="00420CC4"/>
    <w:rsid w:val="004322E1"/>
    <w:rsid w:val="00450936"/>
    <w:rsid w:val="004615BB"/>
    <w:rsid w:val="00492266"/>
    <w:rsid w:val="00496CE3"/>
    <w:rsid w:val="004C039C"/>
    <w:rsid w:val="004D706C"/>
    <w:rsid w:val="004E6ECD"/>
    <w:rsid w:val="004F21A2"/>
    <w:rsid w:val="004F68BB"/>
    <w:rsid w:val="005036FF"/>
    <w:rsid w:val="005050EB"/>
    <w:rsid w:val="005314C3"/>
    <w:rsid w:val="00547980"/>
    <w:rsid w:val="00562DF6"/>
    <w:rsid w:val="00566128"/>
    <w:rsid w:val="00582D03"/>
    <w:rsid w:val="005A49AD"/>
    <w:rsid w:val="005A557B"/>
    <w:rsid w:val="005B6155"/>
    <w:rsid w:val="005C7E38"/>
    <w:rsid w:val="005D3E32"/>
    <w:rsid w:val="005D557D"/>
    <w:rsid w:val="005E2EAE"/>
    <w:rsid w:val="005E35BB"/>
    <w:rsid w:val="006163BB"/>
    <w:rsid w:val="00641B10"/>
    <w:rsid w:val="00647E78"/>
    <w:rsid w:val="006633F7"/>
    <w:rsid w:val="00682F8F"/>
    <w:rsid w:val="00686659"/>
    <w:rsid w:val="00690DE6"/>
    <w:rsid w:val="006A140B"/>
    <w:rsid w:val="006A20C6"/>
    <w:rsid w:val="006B2C87"/>
    <w:rsid w:val="006C1882"/>
    <w:rsid w:val="006F3FE5"/>
    <w:rsid w:val="006F43EF"/>
    <w:rsid w:val="0073083F"/>
    <w:rsid w:val="0073620C"/>
    <w:rsid w:val="0073756A"/>
    <w:rsid w:val="007378FC"/>
    <w:rsid w:val="00761DE8"/>
    <w:rsid w:val="007671E6"/>
    <w:rsid w:val="0078126F"/>
    <w:rsid w:val="0078194E"/>
    <w:rsid w:val="0079400A"/>
    <w:rsid w:val="007969B2"/>
    <w:rsid w:val="007A11B4"/>
    <w:rsid w:val="007C7717"/>
    <w:rsid w:val="007E6950"/>
    <w:rsid w:val="007F7271"/>
    <w:rsid w:val="008214DF"/>
    <w:rsid w:val="00823674"/>
    <w:rsid w:val="008416DB"/>
    <w:rsid w:val="00846013"/>
    <w:rsid w:val="00863FB2"/>
    <w:rsid w:val="00865759"/>
    <w:rsid w:val="00866DB2"/>
    <w:rsid w:val="00870C70"/>
    <w:rsid w:val="00883263"/>
    <w:rsid w:val="00897B2C"/>
    <w:rsid w:val="008A65DA"/>
    <w:rsid w:val="008D53CE"/>
    <w:rsid w:val="008E3C4D"/>
    <w:rsid w:val="008F3A99"/>
    <w:rsid w:val="009166D3"/>
    <w:rsid w:val="0091798D"/>
    <w:rsid w:val="009434A9"/>
    <w:rsid w:val="009609AF"/>
    <w:rsid w:val="009661E0"/>
    <w:rsid w:val="0097409B"/>
    <w:rsid w:val="009741BC"/>
    <w:rsid w:val="00991CC7"/>
    <w:rsid w:val="00997BA5"/>
    <w:rsid w:val="009A4036"/>
    <w:rsid w:val="009B0190"/>
    <w:rsid w:val="009C5879"/>
    <w:rsid w:val="009E14C3"/>
    <w:rsid w:val="009E368B"/>
    <w:rsid w:val="00A11B9B"/>
    <w:rsid w:val="00A22BF4"/>
    <w:rsid w:val="00A2301B"/>
    <w:rsid w:val="00A724CE"/>
    <w:rsid w:val="00A7413B"/>
    <w:rsid w:val="00AA368F"/>
    <w:rsid w:val="00AB2994"/>
    <w:rsid w:val="00AD1F3C"/>
    <w:rsid w:val="00AD3100"/>
    <w:rsid w:val="00AD58DB"/>
    <w:rsid w:val="00AF7D64"/>
    <w:rsid w:val="00B07B9F"/>
    <w:rsid w:val="00B1024F"/>
    <w:rsid w:val="00B115C4"/>
    <w:rsid w:val="00B24B11"/>
    <w:rsid w:val="00B364E7"/>
    <w:rsid w:val="00B51324"/>
    <w:rsid w:val="00B74B14"/>
    <w:rsid w:val="00BB7E36"/>
    <w:rsid w:val="00BC0481"/>
    <w:rsid w:val="00BC7EF0"/>
    <w:rsid w:val="00BD0774"/>
    <w:rsid w:val="00C0130D"/>
    <w:rsid w:val="00C05EC1"/>
    <w:rsid w:val="00C64AF9"/>
    <w:rsid w:val="00C82ED3"/>
    <w:rsid w:val="00CA778F"/>
    <w:rsid w:val="00CD5234"/>
    <w:rsid w:val="00CE560E"/>
    <w:rsid w:val="00CF359E"/>
    <w:rsid w:val="00D134A4"/>
    <w:rsid w:val="00D221D3"/>
    <w:rsid w:val="00D35D40"/>
    <w:rsid w:val="00D46EED"/>
    <w:rsid w:val="00D51931"/>
    <w:rsid w:val="00D5252C"/>
    <w:rsid w:val="00D560EA"/>
    <w:rsid w:val="00D62489"/>
    <w:rsid w:val="00D6487E"/>
    <w:rsid w:val="00DC1DF4"/>
    <w:rsid w:val="00DE6CC0"/>
    <w:rsid w:val="00DF0AF3"/>
    <w:rsid w:val="00DF100D"/>
    <w:rsid w:val="00E31136"/>
    <w:rsid w:val="00E46C95"/>
    <w:rsid w:val="00E64C73"/>
    <w:rsid w:val="00E74AA8"/>
    <w:rsid w:val="00E90F6D"/>
    <w:rsid w:val="00E93F54"/>
    <w:rsid w:val="00EB2237"/>
    <w:rsid w:val="00EC2F4F"/>
    <w:rsid w:val="00ED40D7"/>
    <w:rsid w:val="00EE32D6"/>
    <w:rsid w:val="00EE7A3F"/>
    <w:rsid w:val="00EE7F50"/>
    <w:rsid w:val="00F06262"/>
    <w:rsid w:val="00F11A66"/>
    <w:rsid w:val="00F24E02"/>
    <w:rsid w:val="00F33E1F"/>
    <w:rsid w:val="00F47EE2"/>
    <w:rsid w:val="00F7601A"/>
    <w:rsid w:val="00F863EC"/>
    <w:rsid w:val="00F87FCF"/>
    <w:rsid w:val="00FA0534"/>
    <w:rsid w:val="00FA2450"/>
    <w:rsid w:val="00FF1FF7"/>
    <w:rsid w:val="00FF2B10"/>
    <w:rsid w:val="72FF9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F8C9"/>
  <w15:docId w15:val="{A7CCD809-D6EA-4389-815A-7C703E44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24CE"/>
    <w:rPr>
      <w:rFonts w:ascii="Garamond" w:eastAsia="Garamond" w:hAnsi="Garamond" w:cs="Garamond"/>
      <w:lang w:val="sl-SI"/>
    </w:rPr>
  </w:style>
  <w:style w:type="paragraph" w:styleId="Naslov1">
    <w:name w:val="heading 1"/>
    <w:basedOn w:val="Navaden"/>
    <w:uiPriority w:val="9"/>
    <w:qFormat/>
    <w:pPr>
      <w:ind w:left="456"/>
      <w:jc w:val="both"/>
      <w:outlineLvl w:val="0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456"/>
    </w:pPr>
    <w:rPr>
      <w:sz w:val="24"/>
      <w:szCs w:val="24"/>
    </w:rPr>
  </w:style>
  <w:style w:type="paragraph" w:styleId="Odstavekseznama">
    <w:name w:val="List Paragraph"/>
    <w:basedOn w:val="Navaden"/>
    <w:uiPriority w:val="1"/>
    <w:qFormat/>
    <w:pPr>
      <w:ind w:left="1177" w:hanging="358"/>
    </w:pPr>
  </w:style>
  <w:style w:type="paragraph" w:customStyle="1" w:styleId="TableParagraph">
    <w:name w:val="Table Paragraph"/>
    <w:basedOn w:val="Navaden"/>
    <w:uiPriority w:val="1"/>
    <w:qFormat/>
    <w:pPr>
      <w:ind w:left="70"/>
    </w:pPr>
  </w:style>
  <w:style w:type="character" w:styleId="Pripombasklic">
    <w:name w:val="annotation reference"/>
    <w:basedOn w:val="Privzetapisavaodstavka"/>
    <w:uiPriority w:val="99"/>
    <w:semiHidden/>
    <w:unhideWhenUsed/>
    <w:rsid w:val="003123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23B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23BF"/>
    <w:rPr>
      <w:rFonts w:ascii="Garamond" w:eastAsia="Garamond" w:hAnsi="Garamond" w:cs="Garamond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23B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123BF"/>
    <w:rPr>
      <w:rFonts w:ascii="Garamond" w:eastAsia="Garamond" w:hAnsi="Garamond" w:cs="Garamond"/>
      <w:b/>
      <w:bCs/>
      <w:sz w:val="20"/>
      <w:szCs w:val="20"/>
      <w:lang w:val="sl-SI"/>
    </w:rPr>
  </w:style>
  <w:style w:type="table" w:styleId="Tabelamrea">
    <w:name w:val="Table Grid"/>
    <w:basedOn w:val="Navadnatabel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paragraph" w:styleId="Noga">
    <w:name w:val="footer"/>
    <w:basedOn w:val="Navaden"/>
    <w:link w:val="NogaZnak"/>
    <w:uiPriority w:val="99"/>
    <w:semiHidden/>
    <w:unhideWhenUsed/>
    <w:rsid w:val="00AD58D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AD58DB"/>
    <w:rPr>
      <w:rFonts w:ascii="Garamond" w:eastAsia="Garamond" w:hAnsi="Garamond" w:cs="Garamond"/>
      <w:lang w:val="sl-SI"/>
    </w:rPr>
  </w:style>
  <w:style w:type="character" w:styleId="Hiperpovezava">
    <w:name w:val="Hyperlink"/>
    <w:basedOn w:val="Privzetapisavaodstavka"/>
    <w:uiPriority w:val="99"/>
    <w:unhideWhenUsed/>
    <w:rsid w:val="00492266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922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71FC3-6735-4E1E-B5B6-B5F6CCAA03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6734C6-4AEE-4C17-9827-69392F7F862F}">
  <ds:schemaRefs>
    <ds:schemaRef ds:uri="http://schemas.microsoft.com/office/2006/documentManagement/types"/>
    <ds:schemaRef ds:uri="http://schemas.microsoft.com/sharepoint/v4"/>
    <ds:schemaRef ds:uri="3b435ad0-c46f-4dfc-997c-cdfe861774c6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1106A08-D873-413C-9CD0-D5552A63AF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A3D88-342E-4731-A086-F6489478B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902</Words>
  <Characters>5148</Characters>
  <Application>Microsoft Office Word</Application>
  <DocSecurity>4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Jevšnik, Vladislav</dc:creator>
  <cp:keywords/>
  <cp:lastModifiedBy>Lazar, Majda</cp:lastModifiedBy>
  <cp:revision>2</cp:revision>
  <dcterms:created xsi:type="dcterms:W3CDTF">2024-11-21T07:31:00Z</dcterms:created>
  <dcterms:modified xsi:type="dcterms:W3CDTF">2024-11-21T07:31:00Z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2024-05-15T00:00:00Z</vt:filetime>
  </property>
  <property fmtid="{D5CDD505-2E9C-101B-9397-08002B2CF9AE}" pid="5" name="Producer">
    <vt:lpwstr>Aspose.PDF for .NET 23.3.0</vt:lpwstr>
  </property>
  <property fmtid="{D5CDD505-2E9C-101B-9397-08002B2CF9AE}" pid="6" name="ContentTypeId">
    <vt:lpwstr>0x010100566BEE9DDFC4F545AD7DD23F6171468D</vt:lpwstr>
  </property>
</Properties>
</file>